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E748" w14:textId="77777777" w:rsidR="009D4255" w:rsidRDefault="00EF5362">
      <w:pPr>
        <w:pStyle w:val="Standard"/>
        <w:widowControl w:val="0"/>
        <w:jc w:val="center"/>
        <w:rPr>
          <w:rFonts w:ascii="Tahoma" w:hAnsi="Tahoma"/>
          <w:b/>
          <w:sz w:val="48"/>
          <w:u w:val="single"/>
          <w:lang w:val="en-US"/>
        </w:rPr>
      </w:pPr>
      <w:r>
        <w:rPr>
          <w:rFonts w:ascii="Tahoma" w:hAnsi="Tahoma"/>
          <w:b/>
          <w:sz w:val="48"/>
          <w:u w:val="single"/>
          <w:lang w:val="en-US"/>
        </w:rPr>
        <w:t>WOODBRIDGE TENNIS CLUB</w:t>
      </w:r>
      <w:r w:rsidR="00462676">
        <w:rPr>
          <w:rFonts w:ascii="Tahoma" w:hAnsi="Tahoma"/>
          <w:b/>
          <w:sz w:val="48"/>
          <w:u w:val="single"/>
          <w:lang w:val="en-US"/>
        </w:rPr>
        <w:t xml:space="preserve"> (WTC)</w:t>
      </w:r>
    </w:p>
    <w:p w14:paraId="753878F7" w14:textId="77777777" w:rsidR="009D4255" w:rsidRDefault="00EF5362">
      <w:pPr>
        <w:pStyle w:val="Standard"/>
        <w:widowControl w:val="0"/>
        <w:jc w:val="center"/>
        <w:rPr>
          <w:rFonts w:ascii="Tahoma" w:hAnsi="Tahoma"/>
          <w:b/>
          <w:sz w:val="28"/>
          <w:lang w:val="en-US"/>
        </w:rPr>
      </w:pPr>
      <w:r>
        <w:rPr>
          <w:rFonts w:ascii="Tahoma" w:hAnsi="Tahoma"/>
          <w:b/>
          <w:sz w:val="28"/>
          <w:lang w:val="en-US"/>
        </w:rPr>
        <w:t xml:space="preserve">INCORPORATING DEBEN </w:t>
      </w:r>
      <w:r w:rsidR="009C168F">
        <w:rPr>
          <w:rFonts w:ascii="Tahoma" w:hAnsi="Tahoma"/>
          <w:b/>
          <w:sz w:val="28"/>
          <w:lang w:val="en-US"/>
        </w:rPr>
        <w:t>JUNIOR</w:t>
      </w:r>
      <w:r>
        <w:rPr>
          <w:rFonts w:ascii="Tahoma" w:hAnsi="Tahoma"/>
          <w:b/>
          <w:sz w:val="28"/>
          <w:lang w:val="en-US"/>
        </w:rPr>
        <w:t xml:space="preserve"> TENNIS CLUB</w:t>
      </w:r>
    </w:p>
    <w:p w14:paraId="12858455" w14:textId="77777777" w:rsidR="009D4255" w:rsidRDefault="009D4255">
      <w:pPr>
        <w:pStyle w:val="Standard"/>
        <w:widowControl w:val="0"/>
        <w:jc w:val="center"/>
        <w:rPr>
          <w:rFonts w:ascii="Tahoma" w:hAnsi="Tahoma"/>
          <w:b/>
          <w:sz w:val="32"/>
          <w:lang w:val="en-US"/>
        </w:rPr>
      </w:pPr>
    </w:p>
    <w:p w14:paraId="27327A3C" w14:textId="00C7D6CB" w:rsidR="009D4255" w:rsidRDefault="00EF5362">
      <w:pPr>
        <w:pStyle w:val="Standard"/>
        <w:widowControl w:val="0"/>
        <w:jc w:val="center"/>
      </w:pPr>
      <w:r>
        <w:rPr>
          <w:rFonts w:ascii="Tahoma" w:hAnsi="Tahoma"/>
          <w:b/>
          <w:sz w:val="32"/>
          <w:u w:val="single"/>
          <w:lang w:val="en-US"/>
        </w:rPr>
        <w:t xml:space="preserve">CLUB RULES EFFECTIVE FROM </w:t>
      </w:r>
      <w:r w:rsidR="001276A7">
        <w:rPr>
          <w:rFonts w:ascii="Tahoma" w:hAnsi="Tahoma"/>
          <w:b/>
          <w:sz w:val="32"/>
          <w:u w:val="single"/>
          <w:lang w:val="en-US"/>
        </w:rPr>
        <w:t>AUGUST 2021</w:t>
      </w:r>
    </w:p>
    <w:p w14:paraId="568822F7" w14:textId="77777777" w:rsidR="009D4255" w:rsidRDefault="009D4255">
      <w:pPr>
        <w:pStyle w:val="Standard"/>
        <w:widowControl w:val="0"/>
        <w:jc w:val="both"/>
        <w:rPr>
          <w:rFonts w:ascii="Tahoma" w:hAnsi="Tahoma"/>
          <w:b/>
          <w:sz w:val="20"/>
          <w:u w:val="single"/>
          <w:lang w:val="en-US"/>
        </w:rPr>
      </w:pPr>
    </w:p>
    <w:p w14:paraId="3FB24F66" w14:textId="77777777" w:rsidR="009D4255" w:rsidRDefault="00EF5362">
      <w:pPr>
        <w:pStyle w:val="Standard"/>
        <w:widowControl w:val="0"/>
      </w:pPr>
      <w:r>
        <w:rPr>
          <w:rFonts w:ascii="Tahoma" w:hAnsi="Tahoma"/>
          <w:b/>
          <w:sz w:val="20"/>
          <w:lang w:val="en-US"/>
        </w:rPr>
        <w:t xml:space="preserve">1. </w:t>
      </w:r>
      <w:r>
        <w:rPr>
          <w:rFonts w:ascii="Tahoma" w:hAnsi="Tahoma"/>
          <w:b/>
          <w:sz w:val="20"/>
          <w:lang w:val="en-US"/>
        </w:rPr>
        <w:tab/>
        <w:t xml:space="preserve"> </w:t>
      </w:r>
      <w:r>
        <w:rPr>
          <w:rFonts w:ascii="Tahoma" w:hAnsi="Tahoma"/>
          <w:b/>
          <w:sz w:val="20"/>
          <w:u w:val="single"/>
          <w:lang w:val="en-US"/>
        </w:rPr>
        <w:t>NAME AND OBJECT</w:t>
      </w:r>
    </w:p>
    <w:p w14:paraId="369CC496" w14:textId="77777777" w:rsidR="009D4255" w:rsidRDefault="009D4255">
      <w:pPr>
        <w:pStyle w:val="Standard"/>
        <w:widowControl w:val="0"/>
        <w:rPr>
          <w:rFonts w:ascii="Tahoma" w:hAnsi="Tahoma"/>
          <w:b/>
          <w:sz w:val="20"/>
          <w:lang w:val="en-US"/>
        </w:rPr>
      </w:pPr>
    </w:p>
    <w:p w14:paraId="372E81BD" w14:textId="77777777" w:rsidR="009D4255" w:rsidRDefault="00EF5362">
      <w:pPr>
        <w:pStyle w:val="Standard"/>
        <w:widowControl w:val="0"/>
      </w:pPr>
      <w:r>
        <w:rPr>
          <w:rFonts w:ascii="Tahoma" w:hAnsi="Tahoma"/>
          <w:sz w:val="20"/>
          <w:lang w:val="en-US"/>
        </w:rPr>
        <w:t xml:space="preserve">The Club which is a Community Amateur Sports Club (CASC) is named the Woodbridge Tennis Club (incorporating Deben </w:t>
      </w:r>
      <w:r w:rsidR="009C168F">
        <w:rPr>
          <w:rFonts w:ascii="Tahoma" w:hAnsi="Tahoma"/>
          <w:sz w:val="20"/>
          <w:lang w:val="en-US"/>
        </w:rPr>
        <w:t>Junior</w:t>
      </w:r>
      <w:r>
        <w:rPr>
          <w:rFonts w:ascii="Tahoma" w:hAnsi="Tahoma"/>
          <w:b/>
          <w:i/>
          <w:sz w:val="20"/>
          <w:lang w:val="en-US"/>
        </w:rPr>
        <w:t xml:space="preserve"> </w:t>
      </w:r>
      <w:r>
        <w:rPr>
          <w:rFonts w:ascii="Tahoma" w:hAnsi="Tahoma"/>
          <w:sz w:val="20"/>
          <w:lang w:val="en-US"/>
        </w:rPr>
        <w:t>Tennis Club) and shall have as its object the provision and promotion</w:t>
      </w:r>
      <w:r>
        <w:rPr>
          <w:rFonts w:ascii="Tahoma" w:hAnsi="Tahoma"/>
          <w:b/>
          <w:i/>
          <w:sz w:val="20"/>
          <w:lang w:val="en-US"/>
        </w:rPr>
        <w:t xml:space="preserve"> </w:t>
      </w:r>
      <w:r>
        <w:rPr>
          <w:rFonts w:ascii="Tahoma" w:hAnsi="Tahoma"/>
          <w:sz w:val="20"/>
          <w:lang w:val="en-US"/>
        </w:rPr>
        <w:t xml:space="preserve">of tennis for its </w:t>
      </w:r>
      <w:r w:rsidR="009C168F">
        <w:rPr>
          <w:rFonts w:ascii="Tahoma" w:hAnsi="Tahoma"/>
          <w:sz w:val="20"/>
          <w:lang w:val="en-US"/>
        </w:rPr>
        <w:t>Members</w:t>
      </w:r>
      <w:r>
        <w:rPr>
          <w:rFonts w:ascii="Tahoma" w:hAnsi="Tahoma"/>
          <w:sz w:val="20"/>
          <w:lang w:val="en-US"/>
        </w:rPr>
        <w:t>.</w:t>
      </w:r>
    </w:p>
    <w:p w14:paraId="0E3401EF" w14:textId="77777777" w:rsidR="009D4255" w:rsidRDefault="009D4255">
      <w:pPr>
        <w:pStyle w:val="Standard"/>
        <w:widowControl w:val="0"/>
        <w:rPr>
          <w:rFonts w:ascii="Tahoma" w:hAnsi="Tahoma"/>
          <w:sz w:val="20"/>
          <w:lang w:val="en-US"/>
        </w:rPr>
      </w:pPr>
    </w:p>
    <w:p w14:paraId="7C3AF23B" w14:textId="77777777" w:rsidR="009D4255" w:rsidRDefault="00EF5362">
      <w:pPr>
        <w:pStyle w:val="Standard"/>
        <w:widowControl w:val="0"/>
      </w:pPr>
      <w:r>
        <w:rPr>
          <w:rFonts w:ascii="Tahoma" w:hAnsi="Tahoma"/>
          <w:b/>
          <w:sz w:val="20"/>
          <w:lang w:val="en-US"/>
        </w:rPr>
        <w:t xml:space="preserve">2. </w:t>
      </w:r>
      <w:r>
        <w:rPr>
          <w:rFonts w:ascii="Tahoma" w:hAnsi="Tahoma"/>
          <w:b/>
          <w:sz w:val="20"/>
          <w:lang w:val="en-US"/>
        </w:rPr>
        <w:tab/>
        <w:t xml:space="preserve"> </w:t>
      </w:r>
      <w:r>
        <w:rPr>
          <w:rFonts w:ascii="Tahoma" w:hAnsi="Tahoma"/>
          <w:b/>
          <w:sz w:val="20"/>
          <w:u w:val="single"/>
          <w:lang w:val="en-US"/>
        </w:rPr>
        <w:t>CONSTITUTION</w:t>
      </w:r>
    </w:p>
    <w:p w14:paraId="7C6BBB6A" w14:textId="77777777" w:rsidR="009D4255" w:rsidRDefault="009D4255">
      <w:pPr>
        <w:pStyle w:val="Standard"/>
        <w:widowControl w:val="0"/>
        <w:rPr>
          <w:rFonts w:ascii="Tahoma" w:hAnsi="Tahoma"/>
          <w:b/>
          <w:sz w:val="20"/>
          <w:lang w:val="en-US"/>
        </w:rPr>
      </w:pPr>
    </w:p>
    <w:p w14:paraId="4C01C69F" w14:textId="77777777" w:rsidR="009D4255" w:rsidRDefault="00EF5362">
      <w:pPr>
        <w:pStyle w:val="Standard"/>
        <w:widowControl w:val="0"/>
        <w:rPr>
          <w:rFonts w:ascii="Tahoma" w:hAnsi="Tahoma"/>
          <w:sz w:val="20"/>
          <w:lang w:val="en-US"/>
        </w:rPr>
      </w:pPr>
      <w:r>
        <w:rPr>
          <w:rFonts w:ascii="Tahoma" w:hAnsi="Tahoma"/>
          <w:sz w:val="20"/>
          <w:lang w:val="en-US"/>
        </w:rPr>
        <w:t xml:space="preserve">The Club is constituted by these Rules as a non-profit making </w:t>
      </w:r>
      <w:r w:rsidR="009C168F">
        <w:rPr>
          <w:rFonts w:ascii="Tahoma" w:hAnsi="Tahoma"/>
          <w:sz w:val="20"/>
          <w:lang w:val="en-US"/>
        </w:rPr>
        <w:t>Members</w:t>
      </w:r>
      <w:r>
        <w:rPr>
          <w:rFonts w:ascii="Tahoma" w:hAnsi="Tahoma"/>
          <w:sz w:val="20"/>
          <w:lang w:val="en-US"/>
        </w:rPr>
        <w:t xml:space="preserve"> Club.  All surplus income or profits shall be reinvested in the Club.  In no circumstances during the continuance of the Club, shall any assets or surplus funds be distributed to any </w:t>
      </w:r>
      <w:r w:rsidR="009C168F">
        <w:rPr>
          <w:rFonts w:ascii="Tahoma" w:hAnsi="Tahoma"/>
          <w:sz w:val="20"/>
          <w:lang w:val="en-US"/>
        </w:rPr>
        <w:t>Member</w:t>
      </w:r>
      <w:r>
        <w:rPr>
          <w:rFonts w:ascii="Tahoma" w:hAnsi="Tahoma"/>
          <w:sz w:val="20"/>
          <w:lang w:val="en-US"/>
        </w:rPr>
        <w:t xml:space="preserve"> or other person, nor to any organisation which is not itself either constituted as a Community Amateur Sports Club, the Lawn Tennis Association or a registered charity.</w:t>
      </w:r>
    </w:p>
    <w:p w14:paraId="7B2D9800" w14:textId="77777777" w:rsidR="009D4255" w:rsidRDefault="009D4255">
      <w:pPr>
        <w:pStyle w:val="Standard"/>
        <w:widowControl w:val="0"/>
        <w:rPr>
          <w:rFonts w:ascii="Tahoma" w:hAnsi="Tahoma"/>
          <w:sz w:val="20"/>
          <w:lang w:val="en-US"/>
        </w:rPr>
      </w:pPr>
    </w:p>
    <w:p w14:paraId="1F2D3AD4" w14:textId="77777777" w:rsidR="00F757F9" w:rsidRDefault="00EF5362">
      <w:pPr>
        <w:pStyle w:val="Standard"/>
        <w:widowControl w:val="0"/>
      </w:pPr>
      <w:r>
        <w:rPr>
          <w:rFonts w:ascii="Tahoma" w:hAnsi="Tahoma"/>
          <w:b/>
          <w:sz w:val="20"/>
          <w:lang w:val="en-US"/>
        </w:rPr>
        <w:t xml:space="preserve">3.  </w:t>
      </w:r>
      <w:r>
        <w:rPr>
          <w:rFonts w:ascii="Tahoma" w:hAnsi="Tahoma"/>
          <w:b/>
          <w:sz w:val="20"/>
          <w:lang w:val="en-US"/>
        </w:rPr>
        <w:tab/>
      </w:r>
      <w:r>
        <w:rPr>
          <w:rFonts w:ascii="Tahoma" w:hAnsi="Tahoma"/>
          <w:b/>
          <w:sz w:val="20"/>
          <w:u w:val="single"/>
          <w:lang w:val="en-US"/>
        </w:rPr>
        <w:t>AFFILIATION</w:t>
      </w:r>
    </w:p>
    <w:p w14:paraId="25369030" w14:textId="77777777" w:rsidR="00DF0274" w:rsidRDefault="00DF0274">
      <w:pPr>
        <w:pStyle w:val="Standard"/>
        <w:widowControl w:val="0"/>
      </w:pPr>
    </w:p>
    <w:p w14:paraId="39464B9E" w14:textId="77777777" w:rsidR="009D4255" w:rsidRDefault="00EF5362">
      <w:pPr>
        <w:pStyle w:val="Standard"/>
        <w:widowControl w:val="0"/>
      </w:pPr>
      <w:r>
        <w:rPr>
          <w:rFonts w:ascii="Tahoma" w:hAnsi="Tahoma"/>
          <w:sz w:val="20"/>
          <w:lang w:val="en-US"/>
        </w:rPr>
        <w:t>The Club has affiliation to the Lawn Tennis Association through the appropriate</w:t>
      </w:r>
      <w:r w:rsidR="00DF0274">
        <w:t xml:space="preserve"> </w:t>
      </w:r>
      <w:r>
        <w:rPr>
          <w:rFonts w:ascii="Tahoma" w:hAnsi="Tahoma"/>
          <w:sz w:val="20"/>
          <w:lang w:val="en-US"/>
        </w:rPr>
        <w:t>County Lawn Tennis Association and has adopted and conforms to the rules of these organizations’ in so far as they can apply.</w:t>
      </w:r>
    </w:p>
    <w:p w14:paraId="58CFBF7E" w14:textId="77777777" w:rsidR="009D4255" w:rsidRDefault="009D4255">
      <w:pPr>
        <w:pStyle w:val="Standard"/>
        <w:widowControl w:val="0"/>
        <w:rPr>
          <w:rFonts w:ascii="Tahoma" w:hAnsi="Tahoma"/>
          <w:sz w:val="20"/>
          <w:lang w:val="en-US"/>
        </w:rPr>
      </w:pPr>
    </w:p>
    <w:p w14:paraId="34F22F79" w14:textId="77777777" w:rsidR="009D4255" w:rsidRDefault="00EF5362">
      <w:pPr>
        <w:pStyle w:val="Standard"/>
        <w:widowControl w:val="0"/>
      </w:pPr>
      <w:r>
        <w:rPr>
          <w:rFonts w:ascii="Tahoma" w:hAnsi="Tahoma"/>
          <w:b/>
          <w:sz w:val="20"/>
          <w:lang w:val="en-US"/>
        </w:rPr>
        <w:t xml:space="preserve">4. </w:t>
      </w:r>
      <w:r>
        <w:rPr>
          <w:rFonts w:ascii="Tahoma" w:hAnsi="Tahoma"/>
          <w:b/>
          <w:sz w:val="20"/>
          <w:lang w:val="en-US"/>
        </w:rPr>
        <w:tab/>
        <w:t xml:space="preserve"> </w:t>
      </w:r>
      <w:r>
        <w:rPr>
          <w:rFonts w:ascii="Tahoma" w:hAnsi="Tahoma"/>
          <w:b/>
          <w:sz w:val="20"/>
          <w:u w:val="single"/>
          <w:lang w:val="en-US"/>
        </w:rPr>
        <w:t>MANAGEMENT</w:t>
      </w:r>
    </w:p>
    <w:p w14:paraId="4A14019C" w14:textId="3D7556FD" w:rsidR="009D4255" w:rsidRDefault="00EF5362">
      <w:pPr>
        <w:pStyle w:val="Standard"/>
        <w:widowControl w:val="0"/>
        <w:rPr>
          <w:rFonts w:ascii="Tahoma" w:hAnsi="Tahoma"/>
          <w:sz w:val="20"/>
          <w:lang w:val="en-US"/>
        </w:rPr>
      </w:pPr>
      <w:r>
        <w:rPr>
          <w:rFonts w:ascii="Tahoma" w:hAnsi="Tahoma"/>
          <w:sz w:val="20"/>
          <w:lang w:val="en-US"/>
        </w:rPr>
        <w:t xml:space="preserve">The management of the Club shall be in the entire control of a </w:t>
      </w:r>
      <w:r w:rsidR="00C45172">
        <w:rPr>
          <w:rFonts w:ascii="Tahoma" w:hAnsi="Tahoma"/>
          <w:sz w:val="20"/>
          <w:lang w:val="en-US"/>
        </w:rPr>
        <w:t>Committee</w:t>
      </w:r>
      <w:r>
        <w:rPr>
          <w:rFonts w:ascii="Tahoma" w:hAnsi="Tahoma"/>
          <w:sz w:val="20"/>
          <w:lang w:val="en-US"/>
        </w:rPr>
        <w:t xml:space="preserve"> of the following </w:t>
      </w:r>
      <w:r w:rsidR="001276A7">
        <w:rPr>
          <w:rFonts w:ascii="Tahoma" w:hAnsi="Tahoma"/>
          <w:sz w:val="20"/>
          <w:lang w:val="en-US"/>
        </w:rPr>
        <w:t xml:space="preserve">ten </w:t>
      </w:r>
      <w:r>
        <w:rPr>
          <w:rFonts w:ascii="Tahoma" w:hAnsi="Tahoma"/>
          <w:sz w:val="20"/>
          <w:lang w:val="en-US"/>
        </w:rPr>
        <w:t>officers:</w:t>
      </w:r>
    </w:p>
    <w:p w14:paraId="1804E20B" w14:textId="77777777" w:rsidR="001276A7" w:rsidRDefault="00EF5362" w:rsidP="001276A7">
      <w:pPr>
        <w:pStyle w:val="Standard"/>
        <w:widowControl w:val="0"/>
        <w:rPr>
          <w:rFonts w:ascii="Tahoma" w:hAnsi="Tahoma"/>
          <w:sz w:val="20"/>
          <w:lang w:val="en-US"/>
        </w:rPr>
      </w:pPr>
      <w:r>
        <w:rPr>
          <w:rFonts w:ascii="Tahoma" w:hAnsi="Tahoma"/>
          <w:sz w:val="20"/>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1276A7" w:rsidRPr="0001506C" w14:paraId="7C89B818" w14:textId="77777777" w:rsidTr="001276A7">
        <w:trPr>
          <w:trHeight w:val="99"/>
        </w:trPr>
        <w:tc>
          <w:tcPr>
            <w:tcW w:w="8926" w:type="dxa"/>
          </w:tcPr>
          <w:p w14:paraId="2534FAE4" w14:textId="6D63692F" w:rsidR="001276A7" w:rsidRPr="001276A7" w:rsidRDefault="001276A7" w:rsidP="001276A7">
            <w:pPr>
              <w:jc w:val="center"/>
              <w:rPr>
                <w:rFonts w:ascii="Arial" w:hAnsi="Arial"/>
              </w:rPr>
            </w:pPr>
            <w:r w:rsidRPr="001276A7">
              <w:rPr>
                <w:rFonts w:ascii="Arial" w:hAnsi="Arial"/>
              </w:rPr>
              <w:t>Chair</w:t>
            </w:r>
            <w:r>
              <w:rPr>
                <w:rFonts w:ascii="Arial" w:hAnsi="Arial"/>
                <w:b/>
                <w:bCs/>
              </w:rPr>
              <w:t xml:space="preserve">, </w:t>
            </w:r>
            <w:r w:rsidRPr="001276A7">
              <w:rPr>
                <w:rFonts w:ascii="Arial" w:hAnsi="Arial"/>
              </w:rPr>
              <w:t>Vice-Chair</w:t>
            </w:r>
            <w:r>
              <w:rPr>
                <w:rFonts w:ascii="Arial" w:hAnsi="Arial"/>
              </w:rPr>
              <w:t xml:space="preserve">, </w:t>
            </w:r>
            <w:r w:rsidRPr="001276A7">
              <w:rPr>
                <w:rFonts w:ascii="Arial" w:hAnsi="Arial"/>
              </w:rPr>
              <w:t>Welfare Officer</w:t>
            </w:r>
            <w:r>
              <w:rPr>
                <w:rFonts w:ascii="Arial" w:hAnsi="Arial"/>
              </w:rPr>
              <w:t xml:space="preserve">, </w:t>
            </w:r>
            <w:r w:rsidRPr="001276A7">
              <w:rPr>
                <w:rFonts w:ascii="Arial" w:hAnsi="Arial"/>
              </w:rPr>
              <w:t>General Committee Member</w:t>
            </w:r>
            <w:r>
              <w:rPr>
                <w:rFonts w:ascii="Arial" w:hAnsi="Arial"/>
              </w:rPr>
              <w:t xml:space="preserve">s x 2, </w:t>
            </w:r>
            <w:r w:rsidRPr="001276A7">
              <w:rPr>
                <w:rFonts w:ascii="Arial" w:hAnsi="Arial"/>
              </w:rPr>
              <w:t>Honorary Treasurer</w:t>
            </w:r>
            <w:r>
              <w:rPr>
                <w:rFonts w:ascii="Arial" w:hAnsi="Arial"/>
              </w:rPr>
              <w:t xml:space="preserve">, </w:t>
            </w:r>
            <w:r w:rsidRPr="001276A7">
              <w:rPr>
                <w:rFonts w:ascii="Arial" w:hAnsi="Arial"/>
              </w:rPr>
              <w:t>Membership Secretary</w:t>
            </w:r>
            <w:r>
              <w:rPr>
                <w:rFonts w:ascii="Arial" w:hAnsi="Arial"/>
              </w:rPr>
              <w:t xml:space="preserve">, </w:t>
            </w:r>
            <w:r w:rsidRPr="001276A7">
              <w:rPr>
                <w:rFonts w:ascii="Arial" w:hAnsi="Arial"/>
              </w:rPr>
              <w:t>Coaching representative</w:t>
            </w:r>
            <w:r>
              <w:rPr>
                <w:rFonts w:ascii="Arial" w:hAnsi="Arial"/>
              </w:rPr>
              <w:t xml:space="preserve">, </w:t>
            </w:r>
            <w:r w:rsidRPr="001276A7">
              <w:rPr>
                <w:rFonts w:ascii="Arial" w:hAnsi="Arial"/>
              </w:rPr>
              <w:t>Club Captain</w:t>
            </w:r>
            <w:r>
              <w:rPr>
                <w:rFonts w:ascii="Arial" w:hAnsi="Arial"/>
              </w:rPr>
              <w:t xml:space="preserve">, </w:t>
            </w:r>
            <w:r w:rsidRPr="001276A7">
              <w:rPr>
                <w:rFonts w:ascii="Arial" w:hAnsi="Arial"/>
              </w:rPr>
              <w:t>Junior Programme representative</w:t>
            </w:r>
          </w:p>
        </w:tc>
      </w:tr>
    </w:tbl>
    <w:p w14:paraId="2F6BE239" w14:textId="599703C5" w:rsidR="009D4255" w:rsidRDefault="00EF5362">
      <w:pPr>
        <w:pStyle w:val="Standard"/>
        <w:widowControl w:val="0"/>
        <w:rPr>
          <w:rFonts w:ascii="Tahoma" w:hAnsi="Tahoma"/>
          <w:sz w:val="20"/>
          <w:lang w:val="en-US"/>
        </w:rPr>
      </w:pPr>
      <w:r>
        <w:rPr>
          <w:rFonts w:ascii="Tahoma" w:hAnsi="Tahoma"/>
          <w:sz w:val="20"/>
          <w:lang w:val="en-US"/>
        </w:rPr>
        <w:tab/>
      </w:r>
    </w:p>
    <w:p w14:paraId="58D26F42" w14:textId="77777777" w:rsidR="00462676" w:rsidRDefault="00EF5362">
      <w:pPr>
        <w:pStyle w:val="Standard"/>
        <w:widowControl w:val="0"/>
        <w:rPr>
          <w:rFonts w:ascii="Tahoma" w:hAnsi="Tahoma"/>
          <w:sz w:val="20"/>
          <w:lang w:val="en-US"/>
        </w:rPr>
      </w:pPr>
      <w:r>
        <w:rPr>
          <w:rFonts w:ascii="Tahoma" w:hAnsi="Tahoma"/>
          <w:sz w:val="20"/>
          <w:lang w:val="en-US"/>
        </w:rPr>
        <w:t xml:space="preserve">The entire </w:t>
      </w:r>
      <w:r w:rsidR="00C45172">
        <w:rPr>
          <w:rFonts w:ascii="Tahoma" w:hAnsi="Tahoma"/>
          <w:sz w:val="20"/>
          <w:lang w:val="en-US"/>
        </w:rPr>
        <w:t>Committee</w:t>
      </w:r>
      <w:r>
        <w:rPr>
          <w:rFonts w:ascii="Tahoma" w:hAnsi="Tahoma"/>
          <w:sz w:val="20"/>
          <w:lang w:val="en-US"/>
        </w:rPr>
        <w:t xml:space="preserve"> shall be elected for one year by the </w:t>
      </w:r>
      <w:r w:rsidR="009C168F">
        <w:rPr>
          <w:rFonts w:ascii="Tahoma" w:hAnsi="Tahoma"/>
          <w:sz w:val="20"/>
          <w:lang w:val="en-US"/>
        </w:rPr>
        <w:t>Members</w:t>
      </w:r>
      <w:r>
        <w:rPr>
          <w:rFonts w:ascii="Tahoma" w:hAnsi="Tahoma"/>
          <w:sz w:val="20"/>
          <w:lang w:val="en-US"/>
        </w:rPr>
        <w:t xml:space="preserve">hip at the Annual General Meeting but the </w:t>
      </w:r>
      <w:r w:rsidR="00C45172">
        <w:rPr>
          <w:rFonts w:ascii="Tahoma" w:hAnsi="Tahoma"/>
          <w:sz w:val="20"/>
          <w:lang w:val="en-US"/>
        </w:rPr>
        <w:t>Committee</w:t>
      </w:r>
      <w:r>
        <w:rPr>
          <w:rFonts w:ascii="Tahoma" w:hAnsi="Tahoma"/>
          <w:sz w:val="20"/>
          <w:lang w:val="en-US"/>
        </w:rPr>
        <w:t xml:space="preserve"> shall be empowered to fill any vacancy occurring after the General Meeting.</w:t>
      </w:r>
      <w:r w:rsidR="00462676">
        <w:rPr>
          <w:rFonts w:ascii="Tahoma" w:hAnsi="Tahoma"/>
          <w:sz w:val="20"/>
          <w:lang w:val="en-US"/>
        </w:rPr>
        <w:t xml:space="preserve"> Nominations will then be sought prior to the following AGM.</w:t>
      </w:r>
    </w:p>
    <w:p w14:paraId="1C032CEB" w14:textId="77777777" w:rsidR="00462676" w:rsidRDefault="00462676">
      <w:pPr>
        <w:pStyle w:val="Standard"/>
        <w:widowControl w:val="0"/>
        <w:rPr>
          <w:rFonts w:ascii="Tahoma" w:hAnsi="Tahoma"/>
          <w:sz w:val="20"/>
          <w:lang w:val="en-US"/>
        </w:rPr>
      </w:pPr>
    </w:p>
    <w:p w14:paraId="446C53B8" w14:textId="00EE782C" w:rsidR="009D4255" w:rsidRDefault="00EF5362">
      <w:pPr>
        <w:pStyle w:val="Standard"/>
        <w:widowControl w:val="0"/>
      </w:pPr>
      <w:r>
        <w:rPr>
          <w:rFonts w:ascii="Tahoma" w:hAnsi="Tahoma"/>
          <w:sz w:val="20"/>
          <w:lang w:val="en-US"/>
        </w:rPr>
        <w:t xml:space="preserve">Every </w:t>
      </w:r>
      <w:r w:rsidR="00C45172">
        <w:rPr>
          <w:rFonts w:ascii="Tahoma" w:hAnsi="Tahoma"/>
          <w:sz w:val="20"/>
          <w:lang w:val="en-US"/>
        </w:rPr>
        <w:t>Committee</w:t>
      </w:r>
      <w:r>
        <w:rPr>
          <w:rFonts w:ascii="Tahoma" w:hAnsi="Tahoma"/>
          <w:sz w:val="20"/>
          <w:lang w:val="en-US"/>
        </w:rPr>
        <w:t xml:space="preserve"> </w:t>
      </w:r>
      <w:r w:rsidR="009C168F">
        <w:rPr>
          <w:rFonts w:ascii="Tahoma" w:hAnsi="Tahoma"/>
          <w:sz w:val="20"/>
          <w:lang w:val="en-US"/>
        </w:rPr>
        <w:t>Member</w:t>
      </w:r>
      <w:r>
        <w:rPr>
          <w:rFonts w:ascii="Tahoma" w:hAnsi="Tahoma"/>
          <w:sz w:val="20"/>
          <w:lang w:val="en-US"/>
        </w:rPr>
        <w:t xml:space="preserve"> shall be entitled to be present and to speak at any </w:t>
      </w:r>
      <w:r w:rsidR="00C45172">
        <w:rPr>
          <w:rFonts w:ascii="Tahoma" w:hAnsi="Tahoma"/>
          <w:sz w:val="20"/>
          <w:lang w:val="en-US"/>
        </w:rPr>
        <w:t>Committee</w:t>
      </w:r>
      <w:r>
        <w:rPr>
          <w:rFonts w:ascii="Tahoma" w:hAnsi="Tahoma"/>
          <w:sz w:val="20"/>
          <w:lang w:val="en-US"/>
        </w:rPr>
        <w:t xml:space="preserve"> meeting and, except for the Chair, shall be entitled to vote on any resolution.  All issues shall be decided by a simple majority and in th</w:t>
      </w:r>
      <w:r w:rsidR="00DF0274">
        <w:rPr>
          <w:rFonts w:ascii="Tahoma" w:hAnsi="Tahoma"/>
          <w:sz w:val="20"/>
          <w:lang w:val="en-US"/>
        </w:rPr>
        <w:t>e event of an equality of votes,</w:t>
      </w:r>
      <w:r>
        <w:rPr>
          <w:rFonts w:ascii="Tahoma" w:hAnsi="Tahoma"/>
          <w:sz w:val="20"/>
          <w:lang w:val="en-US"/>
        </w:rPr>
        <w:t xml:space="preserve"> the Chair shall have a casting vote.</w:t>
      </w:r>
    </w:p>
    <w:p w14:paraId="0AD49BB4" w14:textId="77777777" w:rsidR="009D4255" w:rsidRDefault="009D4255">
      <w:pPr>
        <w:pStyle w:val="Standard"/>
        <w:widowControl w:val="0"/>
        <w:rPr>
          <w:rFonts w:ascii="Tahoma" w:hAnsi="Tahoma"/>
          <w:sz w:val="20"/>
          <w:lang w:val="en-US"/>
        </w:rPr>
      </w:pPr>
    </w:p>
    <w:p w14:paraId="19660469" w14:textId="01518930" w:rsidR="009D4255" w:rsidRDefault="00EF5362">
      <w:pPr>
        <w:pStyle w:val="Standard"/>
        <w:widowControl w:val="0"/>
      </w:pPr>
      <w:r>
        <w:rPr>
          <w:rFonts w:ascii="Tahoma" w:hAnsi="Tahoma"/>
          <w:sz w:val="20"/>
          <w:lang w:val="en-US"/>
        </w:rPr>
        <w:t xml:space="preserve">The </w:t>
      </w:r>
      <w:r w:rsidR="00C45172">
        <w:rPr>
          <w:rFonts w:ascii="Tahoma" w:hAnsi="Tahoma"/>
          <w:sz w:val="20"/>
          <w:lang w:val="en-US"/>
        </w:rPr>
        <w:t>Committee</w:t>
      </w:r>
      <w:r>
        <w:rPr>
          <w:rFonts w:ascii="Tahoma" w:hAnsi="Tahoma"/>
          <w:sz w:val="20"/>
          <w:lang w:val="en-US"/>
        </w:rPr>
        <w:t xml:space="preserve"> shall publish </w:t>
      </w:r>
      <w:r w:rsidR="00462676">
        <w:rPr>
          <w:rFonts w:ascii="Tahoma" w:hAnsi="Tahoma"/>
          <w:sz w:val="20"/>
          <w:lang w:val="en-US"/>
        </w:rPr>
        <w:t>r</w:t>
      </w:r>
      <w:r>
        <w:rPr>
          <w:rFonts w:ascii="Tahoma" w:hAnsi="Tahoma"/>
          <w:sz w:val="20"/>
          <w:lang w:val="en-US"/>
        </w:rPr>
        <w:t xml:space="preserve">egulations </w:t>
      </w:r>
      <w:r w:rsidR="00DF0274">
        <w:rPr>
          <w:rFonts w:ascii="Tahoma" w:hAnsi="Tahoma"/>
          <w:sz w:val="20"/>
          <w:lang w:val="en-US"/>
        </w:rPr>
        <w:t>and information via email and they</w:t>
      </w:r>
      <w:r>
        <w:rPr>
          <w:rFonts w:ascii="Tahoma" w:hAnsi="Tahoma"/>
          <w:sz w:val="20"/>
          <w:lang w:val="en-US"/>
        </w:rPr>
        <w:t xml:space="preserve"> will also be displayed on the Club Notice Board</w:t>
      </w:r>
      <w:r w:rsidR="001276A7">
        <w:rPr>
          <w:rFonts w:ascii="Tahoma" w:hAnsi="Tahoma"/>
          <w:sz w:val="20"/>
          <w:lang w:val="en-US"/>
        </w:rPr>
        <w:t xml:space="preserve"> and website.</w:t>
      </w:r>
      <w:r>
        <w:rPr>
          <w:rFonts w:ascii="Tahoma" w:hAnsi="Tahoma"/>
          <w:sz w:val="20"/>
          <w:lang w:val="en-US"/>
        </w:rPr>
        <w:t xml:space="preserve">  The </w:t>
      </w:r>
      <w:r w:rsidR="00462676">
        <w:rPr>
          <w:rFonts w:ascii="Tahoma" w:hAnsi="Tahoma"/>
          <w:sz w:val="20"/>
          <w:lang w:val="en-US"/>
        </w:rPr>
        <w:t>r</w:t>
      </w:r>
      <w:r>
        <w:rPr>
          <w:rFonts w:ascii="Tahoma" w:hAnsi="Tahoma"/>
          <w:sz w:val="20"/>
          <w:lang w:val="en-US"/>
        </w:rPr>
        <w:t xml:space="preserve">egulations shall reflect the decisions of </w:t>
      </w:r>
      <w:r w:rsidR="00C45172">
        <w:rPr>
          <w:rFonts w:ascii="Tahoma" w:hAnsi="Tahoma"/>
          <w:sz w:val="20"/>
          <w:lang w:val="en-US"/>
        </w:rPr>
        <w:t>Committee</w:t>
      </w:r>
      <w:r>
        <w:rPr>
          <w:rFonts w:ascii="Tahoma" w:hAnsi="Tahoma"/>
          <w:sz w:val="20"/>
          <w:lang w:val="en-US"/>
        </w:rPr>
        <w:t xml:space="preserve"> Meetings as far as possible.  The </w:t>
      </w:r>
      <w:r w:rsidR="00C45172">
        <w:rPr>
          <w:rFonts w:ascii="Tahoma" w:hAnsi="Tahoma"/>
          <w:sz w:val="20"/>
          <w:lang w:val="en-US"/>
        </w:rPr>
        <w:t>Committee</w:t>
      </w:r>
      <w:r>
        <w:rPr>
          <w:rFonts w:ascii="Tahoma" w:hAnsi="Tahoma"/>
          <w:sz w:val="20"/>
          <w:lang w:val="en-US"/>
        </w:rPr>
        <w:t xml:space="preserve"> is, however, empowered to alter the </w:t>
      </w:r>
      <w:r w:rsidR="00462676">
        <w:rPr>
          <w:rFonts w:ascii="Tahoma" w:hAnsi="Tahoma"/>
          <w:sz w:val="20"/>
          <w:lang w:val="en-US"/>
        </w:rPr>
        <w:t>r</w:t>
      </w:r>
      <w:r>
        <w:rPr>
          <w:rFonts w:ascii="Tahoma" w:hAnsi="Tahoma"/>
          <w:sz w:val="20"/>
          <w:lang w:val="en-US"/>
        </w:rPr>
        <w:t>egulations if dictated by changed circumstances since the General Meeting</w:t>
      </w:r>
      <w:r w:rsidR="00462676">
        <w:rPr>
          <w:rFonts w:ascii="Tahoma" w:hAnsi="Tahoma"/>
          <w:sz w:val="20"/>
          <w:lang w:val="en-US"/>
        </w:rPr>
        <w:t xml:space="preserve"> and these will be reviewed at the following General Meeting.</w:t>
      </w:r>
    </w:p>
    <w:p w14:paraId="79C3F693" w14:textId="77777777" w:rsidR="009D4255" w:rsidRDefault="009D4255">
      <w:pPr>
        <w:pStyle w:val="Standard"/>
        <w:widowControl w:val="0"/>
        <w:rPr>
          <w:rFonts w:ascii="Tahoma" w:hAnsi="Tahoma"/>
          <w:sz w:val="20"/>
          <w:lang w:val="en-US"/>
        </w:rPr>
      </w:pPr>
    </w:p>
    <w:p w14:paraId="6DD75BB6" w14:textId="77777777" w:rsidR="009D4255" w:rsidRPr="00207DAD" w:rsidRDefault="00EF5362">
      <w:pPr>
        <w:pStyle w:val="Standard"/>
        <w:widowControl w:val="0"/>
      </w:pPr>
      <w:r w:rsidRPr="00207DAD">
        <w:rPr>
          <w:rFonts w:ascii="Tahoma" w:hAnsi="Tahoma"/>
          <w:sz w:val="20"/>
          <w:lang w:val="en-US"/>
        </w:rPr>
        <w:t xml:space="preserve">The </w:t>
      </w:r>
      <w:r w:rsidR="00C45172">
        <w:rPr>
          <w:rFonts w:ascii="Tahoma" w:hAnsi="Tahoma"/>
          <w:sz w:val="20"/>
          <w:lang w:val="en-US"/>
        </w:rPr>
        <w:t>Committee</w:t>
      </w:r>
      <w:r w:rsidRPr="00207DAD">
        <w:rPr>
          <w:rFonts w:ascii="Tahoma" w:hAnsi="Tahoma"/>
          <w:sz w:val="20"/>
          <w:lang w:val="en-US"/>
        </w:rPr>
        <w:t xml:space="preserve"> may delegate any part of its duties (excluding those relating to </w:t>
      </w:r>
      <w:r w:rsidR="009C168F">
        <w:rPr>
          <w:rFonts w:ascii="Tahoma" w:hAnsi="Tahoma"/>
          <w:sz w:val="20"/>
          <w:lang w:val="en-US"/>
        </w:rPr>
        <w:t>Members</w:t>
      </w:r>
      <w:r w:rsidRPr="00207DAD">
        <w:rPr>
          <w:rFonts w:ascii="Tahoma" w:hAnsi="Tahoma"/>
          <w:sz w:val="20"/>
          <w:lang w:val="en-US"/>
        </w:rPr>
        <w:t>hip) to one or more sub-</w:t>
      </w:r>
      <w:r w:rsidR="00C45172">
        <w:rPr>
          <w:rFonts w:ascii="Tahoma" w:hAnsi="Tahoma"/>
          <w:sz w:val="20"/>
          <w:lang w:val="en-US"/>
        </w:rPr>
        <w:t>Committee</w:t>
      </w:r>
      <w:r w:rsidRPr="00207DAD">
        <w:rPr>
          <w:rFonts w:ascii="Tahoma" w:hAnsi="Tahoma"/>
          <w:sz w:val="20"/>
          <w:lang w:val="en-US"/>
        </w:rPr>
        <w:t xml:space="preserve">s.  </w:t>
      </w:r>
      <w:r w:rsidR="009C168F">
        <w:rPr>
          <w:rFonts w:ascii="Tahoma" w:hAnsi="Tahoma"/>
          <w:sz w:val="20"/>
          <w:lang w:val="en-US"/>
        </w:rPr>
        <w:t>Members</w:t>
      </w:r>
      <w:r w:rsidRPr="00207DAD">
        <w:rPr>
          <w:rFonts w:ascii="Tahoma" w:hAnsi="Tahoma"/>
          <w:sz w:val="20"/>
          <w:lang w:val="en-US"/>
        </w:rPr>
        <w:t>, or external agencies</w:t>
      </w:r>
      <w:r w:rsidR="00DF0274">
        <w:rPr>
          <w:rFonts w:ascii="Tahoma" w:hAnsi="Tahoma"/>
          <w:sz w:val="20"/>
          <w:lang w:val="en-US"/>
        </w:rPr>
        <w:t>,</w:t>
      </w:r>
      <w:r w:rsidRPr="00207DAD">
        <w:rPr>
          <w:rFonts w:ascii="Tahoma" w:hAnsi="Tahoma"/>
          <w:sz w:val="20"/>
          <w:lang w:val="en-US"/>
        </w:rPr>
        <w:t xml:space="preserve"> may be engaged at the discretion of the </w:t>
      </w:r>
      <w:r w:rsidR="00C45172">
        <w:rPr>
          <w:rFonts w:ascii="Tahoma" w:hAnsi="Tahoma"/>
          <w:sz w:val="20"/>
          <w:lang w:val="en-US"/>
        </w:rPr>
        <w:t>Committee</w:t>
      </w:r>
      <w:r w:rsidRPr="00207DAD">
        <w:rPr>
          <w:rFonts w:ascii="Tahoma" w:hAnsi="Tahoma"/>
          <w:sz w:val="20"/>
          <w:lang w:val="en-US"/>
        </w:rPr>
        <w:t xml:space="preserve"> to undertake specific tasks, and the </w:t>
      </w:r>
      <w:r w:rsidR="00C45172">
        <w:rPr>
          <w:rFonts w:ascii="Tahoma" w:hAnsi="Tahoma"/>
          <w:sz w:val="20"/>
          <w:lang w:val="en-US"/>
        </w:rPr>
        <w:t>Committee</w:t>
      </w:r>
      <w:r w:rsidRPr="00207DAD">
        <w:rPr>
          <w:rFonts w:ascii="Tahoma" w:hAnsi="Tahoma"/>
          <w:sz w:val="20"/>
          <w:lang w:val="en-US"/>
        </w:rPr>
        <w:t xml:space="preserve"> shall have the authority to allocate funding where appropriate.</w:t>
      </w:r>
    </w:p>
    <w:p w14:paraId="79E64E20" w14:textId="77777777" w:rsidR="00207DAD" w:rsidRDefault="00207DAD" w:rsidP="00207DAD">
      <w:pPr>
        <w:pStyle w:val="NormalWeb"/>
        <w:rPr>
          <w:color w:val="000000"/>
          <w:szCs w:val="24"/>
        </w:rPr>
      </w:pPr>
    </w:p>
    <w:p w14:paraId="119145F9" w14:textId="77777777" w:rsidR="009D4255" w:rsidRDefault="00AA7C9A">
      <w:pPr>
        <w:pStyle w:val="Standard"/>
        <w:widowControl w:val="0"/>
        <w:rPr>
          <w:rFonts w:ascii="Tahoma" w:hAnsi="Tahoma"/>
          <w:sz w:val="20"/>
          <w:lang w:val="en-US"/>
        </w:rPr>
      </w:pPr>
      <w:r>
        <w:rPr>
          <w:rFonts w:ascii="Tahoma" w:hAnsi="Tahoma"/>
          <w:sz w:val="20"/>
          <w:lang w:val="en-US"/>
        </w:rPr>
        <w:t xml:space="preserve">No major decision regarding </w:t>
      </w:r>
      <w:r w:rsidR="009C168F">
        <w:rPr>
          <w:rFonts w:ascii="Tahoma" w:hAnsi="Tahoma"/>
          <w:sz w:val="20"/>
          <w:lang w:val="en-US"/>
        </w:rPr>
        <w:t>Junior</w:t>
      </w:r>
      <w:r>
        <w:rPr>
          <w:rFonts w:ascii="Tahoma" w:hAnsi="Tahoma"/>
          <w:sz w:val="20"/>
          <w:lang w:val="en-US"/>
        </w:rPr>
        <w:t xml:space="preserve"> matters will be made by the </w:t>
      </w:r>
      <w:r w:rsidR="00C45172">
        <w:rPr>
          <w:rFonts w:ascii="Tahoma" w:hAnsi="Tahoma"/>
          <w:sz w:val="20"/>
          <w:lang w:val="en-US"/>
        </w:rPr>
        <w:t>Committee</w:t>
      </w:r>
      <w:r>
        <w:rPr>
          <w:rFonts w:ascii="Tahoma" w:hAnsi="Tahoma"/>
          <w:sz w:val="20"/>
          <w:lang w:val="en-US"/>
        </w:rPr>
        <w:t xml:space="preserve"> without the support of the </w:t>
      </w:r>
      <w:r w:rsidR="009C168F">
        <w:rPr>
          <w:rFonts w:ascii="Tahoma" w:hAnsi="Tahoma"/>
          <w:sz w:val="20"/>
          <w:lang w:val="en-US"/>
        </w:rPr>
        <w:t>Junior</w:t>
      </w:r>
      <w:r>
        <w:rPr>
          <w:rFonts w:ascii="Tahoma" w:hAnsi="Tahoma"/>
          <w:sz w:val="20"/>
          <w:lang w:val="en-US"/>
        </w:rPr>
        <w:t xml:space="preserve"> representative.</w:t>
      </w:r>
    </w:p>
    <w:p w14:paraId="0D3616E2" w14:textId="77777777" w:rsidR="009D4255" w:rsidRDefault="009D4255">
      <w:pPr>
        <w:pStyle w:val="Standard"/>
        <w:widowControl w:val="0"/>
        <w:rPr>
          <w:rFonts w:ascii="Tahoma" w:hAnsi="Tahoma"/>
          <w:sz w:val="20"/>
          <w:lang w:val="en-US"/>
        </w:rPr>
      </w:pPr>
    </w:p>
    <w:p w14:paraId="6F18A322" w14:textId="77777777" w:rsidR="009D4255" w:rsidRDefault="00EF5362">
      <w:pPr>
        <w:pStyle w:val="Standard"/>
        <w:widowControl w:val="0"/>
      </w:pPr>
      <w:r>
        <w:rPr>
          <w:rFonts w:ascii="Tahoma" w:hAnsi="Tahoma"/>
          <w:sz w:val="20"/>
          <w:lang w:val="en-US"/>
        </w:rPr>
        <w:t xml:space="preserve">At any </w:t>
      </w:r>
      <w:r w:rsidR="00C45172">
        <w:rPr>
          <w:rFonts w:ascii="Tahoma" w:hAnsi="Tahoma"/>
          <w:sz w:val="20"/>
          <w:lang w:val="en-US"/>
        </w:rPr>
        <w:t>Committee</w:t>
      </w:r>
      <w:r>
        <w:rPr>
          <w:rFonts w:ascii="Tahoma" w:hAnsi="Tahoma"/>
          <w:sz w:val="20"/>
          <w:lang w:val="en-US"/>
        </w:rPr>
        <w:t xml:space="preserve"> Meeting the quorum shall be five.</w:t>
      </w:r>
      <w:r>
        <w:rPr>
          <w:rFonts w:ascii="Tahoma" w:hAnsi="Tahoma"/>
          <w:i/>
          <w:sz w:val="20"/>
          <w:lang w:val="en-US"/>
        </w:rPr>
        <w:t xml:space="preserve">  </w:t>
      </w:r>
    </w:p>
    <w:p w14:paraId="1F3730B0" w14:textId="77777777" w:rsidR="009D4255" w:rsidRDefault="009D4255">
      <w:pPr>
        <w:pStyle w:val="Standard"/>
        <w:widowControl w:val="0"/>
        <w:rPr>
          <w:rFonts w:ascii="Tahoma" w:hAnsi="Tahoma"/>
          <w:i/>
          <w:sz w:val="20"/>
          <w:lang w:val="en-US"/>
        </w:rPr>
      </w:pPr>
    </w:p>
    <w:p w14:paraId="2353819E" w14:textId="6CD33795" w:rsidR="009D4255" w:rsidRDefault="00EF5362">
      <w:pPr>
        <w:pStyle w:val="Standard"/>
        <w:widowControl w:val="0"/>
        <w:rPr>
          <w:rFonts w:ascii="Tahoma" w:hAnsi="Tahoma"/>
          <w:sz w:val="20"/>
          <w:lang w:val="en-US"/>
        </w:rPr>
      </w:pPr>
      <w:r>
        <w:rPr>
          <w:rFonts w:ascii="Tahoma" w:hAnsi="Tahoma"/>
          <w:sz w:val="20"/>
          <w:lang w:val="en-US"/>
        </w:rPr>
        <w:t xml:space="preserve">The </w:t>
      </w:r>
      <w:r w:rsidR="00C45172">
        <w:rPr>
          <w:rFonts w:ascii="Tahoma" w:hAnsi="Tahoma"/>
          <w:sz w:val="20"/>
          <w:lang w:val="en-US"/>
        </w:rPr>
        <w:t>Committee</w:t>
      </w:r>
      <w:r>
        <w:rPr>
          <w:rFonts w:ascii="Tahoma" w:hAnsi="Tahoma"/>
          <w:sz w:val="20"/>
          <w:lang w:val="en-US"/>
        </w:rPr>
        <w:t xml:space="preserve"> shall meet at least three times in every year and additionally as circumstances require.</w:t>
      </w:r>
    </w:p>
    <w:p w14:paraId="7E08515A" w14:textId="2025F524" w:rsidR="00A70E2F" w:rsidRDefault="00A70E2F">
      <w:pPr>
        <w:pStyle w:val="Standard"/>
        <w:widowControl w:val="0"/>
        <w:rPr>
          <w:rFonts w:ascii="Tahoma" w:hAnsi="Tahoma"/>
          <w:sz w:val="20"/>
          <w:lang w:val="en-US"/>
        </w:rPr>
      </w:pPr>
    </w:p>
    <w:p w14:paraId="6B3A1AE6" w14:textId="2F26EBEE" w:rsidR="00A70E2F" w:rsidRDefault="00A70E2F">
      <w:pPr>
        <w:pStyle w:val="Standard"/>
        <w:widowControl w:val="0"/>
        <w:rPr>
          <w:rFonts w:ascii="Tahoma" w:hAnsi="Tahoma"/>
          <w:sz w:val="20"/>
          <w:lang w:val="en-US"/>
        </w:rPr>
      </w:pPr>
    </w:p>
    <w:p w14:paraId="0335E567" w14:textId="45AE4F06" w:rsidR="00A70E2F" w:rsidRDefault="00A70E2F">
      <w:pPr>
        <w:pStyle w:val="Standard"/>
        <w:widowControl w:val="0"/>
        <w:rPr>
          <w:rFonts w:ascii="Tahoma" w:hAnsi="Tahoma"/>
          <w:sz w:val="20"/>
          <w:lang w:val="en-US"/>
        </w:rPr>
      </w:pPr>
    </w:p>
    <w:p w14:paraId="4B1A7245" w14:textId="77777777" w:rsidR="00A70E2F" w:rsidRDefault="00A70E2F">
      <w:pPr>
        <w:pStyle w:val="Standard"/>
        <w:widowControl w:val="0"/>
        <w:rPr>
          <w:rFonts w:ascii="Tahoma" w:hAnsi="Tahoma"/>
          <w:sz w:val="20"/>
          <w:lang w:val="en-US"/>
        </w:rPr>
      </w:pPr>
    </w:p>
    <w:p w14:paraId="55A04E48" w14:textId="77777777" w:rsidR="009D4255" w:rsidRDefault="009D4255">
      <w:pPr>
        <w:pStyle w:val="Standard"/>
        <w:widowControl w:val="0"/>
        <w:rPr>
          <w:rFonts w:ascii="Tahoma" w:hAnsi="Tahoma"/>
          <w:b/>
          <w:sz w:val="20"/>
          <w:lang w:val="en-US"/>
        </w:rPr>
      </w:pPr>
    </w:p>
    <w:p w14:paraId="01E80FBB" w14:textId="77777777" w:rsidR="009D4255" w:rsidRDefault="00EF5362">
      <w:pPr>
        <w:pStyle w:val="Standard"/>
        <w:widowControl w:val="0"/>
      </w:pPr>
      <w:r>
        <w:rPr>
          <w:rFonts w:ascii="Tahoma" w:hAnsi="Tahoma"/>
          <w:b/>
          <w:sz w:val="20"/>
          <w:lang w:val="en-US"/>
        </w:rPr>
        <w:lastRenderedPageBreak/>
        <w:t xml:space="preserve">5. </w:t>
      </w:r>
      <w:r>
        <w:rPr>
          <w:rFonts w:ascii="Tahoma" w:hAnsi="Tahoma"/>
          <w:b/>
          <w:sz w:val="20"/>
          <w:lang w:val="en-US"/>
        </w:rPr>
        <w:tab/>
        <w:t xml:space="preserve"> </w:t>
      </w:r>
      <w:r w:rsidR="009C168F">
        <w:rPr>
          <w:rFonts w:ascii="Tahoma" w:hAnsi="Tahoma"/>
          <w:b/>
          <w:sz w:val="20"/>
          <w:u w:val="single"/>
          <w:lang w:val="en-US"/>
        </w:rPr>
        <w:t>MEMBERS</w:t>
      </w:r>
      <w:r>
        <w:rPr>
          <w:rFonts w:ascii="Tahoma" w:hAnsi="Tahoma"/>
          <w:b/>
          <w:sz w:val="20"/>
          <w:u w:val="single"/>
          <w:lang w:val="en-US"/>
        </w:rPr>
        <w:t>HIP</w:t>
      </w:r>
    </w:p>
    <w:p w14:paraId="3EB017CE" w14:textId="77777777" w:rsidR="009D4255" w:rsidRDefault="009D4255">
      <w:pPr>
        <w:pStyle w:val="Standard"/>
        <w:widowControl w:val="0"/>
        <w:rPr>
          <w:rFonts w:ascii="Tahoma" w:hAnsi="Tahoma"/>
          <w:b/>
          <w:sz w:val="20"/>
          <w:u w:val="single"/>
          <w:lang w:val="en-US"/>
        </w:rPr>
      </w:pPr>
    </w:p>
    <w:p w14:paraId="58A44762" w14:textId="522917D6" w:rsidR="009D4255" w:rsidRDefault="009C168F">
      <w:pPr>
        <w:pStyle w:val="Standard"/>
        <w:widowControl w:val="0"/>
        <w:rPr>
          <w:rFonts w:ascii="Tahoma" w:hAnsi="Tahoma"/>
          <w:sz w:val="20"/>
          <w:lang w:val="en-US"/>
        </w:rPr>
      </w:pPr>
      <w:r>
        <w:rPr>
          <w:rFonts w:ascii="Tahoma" w:hAnsi="Tahoma"/>
          <w:sz w:val="20"/>
          <w:lang w:val="en-US"/>
        </w:rPr>
        <w:t>Members</w:t>
      </w:r>
      <w:r w:rsidR="00EF5362">
        <w:rPr>
          <w:rFonts w:ascii="Tahoma" w:hAnsi="Tahoma"/>
          <w:sz w:val="20"/>
          <w:lang w:val="en-US"/>
        </w:rPr>
        <w:t xml:space="preserve">hip of the Club is open to all without discrimination.  A person may be admitted to the Club as a </w:t>
      </w:r>
      <w:r>
        <w:rPr>
          <w:rFonts w:ascii="Tahoma" w:hAnsi="Tahoma"/>
          <w:sz w:val="20"/>
          <w:lang w:val="en-US"/>
        </w:rPr>
        <w:t>Member</w:t>
      </w:r>
      <w:r w:rsidR="00EF5362">
        <w:rPr>
          <w:rFonts w:ascii="Tahoma" w:hAnsi="Tahoma"/>
          <w:sz w:val="20"/>
          <w:lang w:val="en-US"/>
        </w:rPr>
        <w:t xml:space="preserve"> under any of the following categories:</w:t>
      </w:r>
    </w:p>
    <w:p w14:paraId="31537230" w14:textId="77777777" w:rsidR="009D4255" w:rsidRDefault="00EF5362">
      <w:pPr>
        <w:pStyle w:val="Standard"/>
        <w:widowControl w:val="0"/>
        <w:rPr>
          <w:rFonts w:ascii="Tahoma" w:hAnsi="Tahoma"/>
          <w:sz w:val="20"/>
          <w:lang w:val="en-US"/>
        </w:rPr>
      </w:pPr>
      <w:r>
        <w:rPr>
          <w:rFonts w:ascii="Tahoma" w:hAnsi="Tahoma"/>
          <w:sz w:val="20"/>
          <w:lang w:val="en-US"/>
        </w:rPr>
        <w:t>A.</w:t>
      </w:r>
      <w:r>
        <w:rPr>
          <w:rFonts w:ascii="Tahoma" w:hAnsi="Tahoma"/>
          <w:sz w:val="20"/>
          <w:lang w:val="en-US"/>
        </w:rPr>
        <w:tab/>
        <w:t xml:space="preserve">Full </w:t>
      </w:r>
      <w:r w:rsidR="009C168F">
        <w:rPr>
          <w:rFonts w:ascii="Tahoma" w:hAnsi="Tahoma"/>
          <w:sz w:val="20"/>
          <w:lang w:val="en-US"/>
        </w:rPr>
        <w:t>Senior</w:t>
      </w:r>
      <w:r>
        <w:rPr>
          <w:rFonts w:ascii="Tahoma" w:hAnsi="Tahoma"/>
          <w:sz w:val="20"/>
          <w:lang w:val="en-US"/>
        </w:rPr>
        <w:t xml:space="preserve"> </w:t>
      </w:r>
      <w:r w:rsidR="009C168F">
        <w:rPr>
          <w:rFonts w:ascii="Tahoma" w:hAnsi="Tahoma"/>
          <w:sz w:val="20"/>
          <w:lang w:val="en-US"/>
        </w:rPr>
        <w:t>Members</w:t>
      </w:r>
      <w:r>
        <w:rPr>
          <w:rFonts w:ascii="Tahoma" w:hAnsi="Tahoma"/>
          <w:sz w:val="20"/>
          <w:lang w:val="en-US"/>
        </w:rPr>
        <w:t>hip (open to players of any standard).</w:t>
      </w:r>
    </w:p>
    <w:p w14:paraId="69507161" w14:textId="77777777" w:rsidR="009D4255" w:rsidRDefault="00EF5362">
      <w:pPr>
        <w:pStyle w:val="Standard"/>
        <w:widowControl w:val="0"/>
        <w:rPr>
          <w:rFonts w:ascii="Tahoma" w:hAnsi="Tahoma"/>
          <w:sz w:val="20"/>
          <w:lang w:val="en-US"/>
        </w:rPr>
      </w:pPr>
      <w:r>
        <w:rPr>
          <w:rFonts w:ascii="Tahoma" w:hAnsi="Tahoma"/>
          <w:sz w:val="20"/>
          <w:lang w:val="en-US"/>
        </w:rPr>
        <w:tab/>
      </w:r>
      <w:r>
        <w:rPr>
          <w:rFonts w:ascii="Tahoma" w:hAnsi="Tahoma"/>
          <w:sz w:val="20"/>
          <w:lang w:val="en-US"/>
        </w:rPr>
        <w:tab/>
      </w:r>
    </w:p>
    <w:p w14:paraId="4E1A7D30" w14:textId="77777777" w:rsidR="009D4255" w:rsidRDefault="00EF5362">
      <w:pPr>
        <w:pStyle w:val="Standard"/>
        <w:widowControl w:val="0"/>
        <w:ind w:left="720" w:hanging="720"/>
        <w:rPr>
          <w:rFonts w:ascii="Tahoma" w:hAnsi="Tahoma"/>
          <w:sz w:val="20"/>
          <w:lang w:val="en-US"/>
        </w:rPr>
      </w:pPr>
      <w:r>
        <w:rPr>
          <w:rFonts w:ascii="Tahoma" w:hAnsi="Tahoma"/>
          <w:sz w:val="20"/>
          <w:lang w:val="en-US"/>
        </w:rPr>
        <w:t>B.</w:t>
      </w:r>
      <w:r>
        <w:rPr>
          <w:rFonts w:ascii="Tahoma" w:hAnsi="Tahoma"/>
          <w:sz w:val="20"/>
          <w:lang w:val="en-US"/>
        </w:rPr>
        <w:tab/>
      </w:r>
      <w:r w:rsidR="009C168F">
        <w:rPr>
          <w:rFonts w:ascii="Tahoma" w:hAnsi="Tahoma"/>
          <w:sz w:val="20"/>
          <w:lang w:val="en-US"/>
        </w:rPr>
        <w:t>Junior</w:t>
      </w:r>
      <w:r>
        <w:rPr>
          <w:rFonts w:ascii="Tahoma" w:hAnsi="Tahoma"/>
          <w:sz w:val="20"/>
          <w:lang w:val="en-US"/>
        </w:rPr>
        <w:t xml:space="preserve"> </w:t>
      </w:r>
      <w:r w:rsidR="009C168F">
        <w:rPr>
          <w:rFonts w:ascii="Tahoma" w:hAnsi="Tahoma"/>
          <w:sz w:val="20"/>
          <w:lang w:val="en-US"/>
        </w:rPr>
        <w:t>Members</w:t>
      </w:r>
      <w:r>
        <w:rPr>
          <w:rFonts w:ascii="Tahoma" w:hAnsi="Tahoma"/>
          <w:sz w:val="20"/>
          <w:lang w:val="en-US"/>
        </w:rPr>
        <w:t>hip aged under 18, or under 23 and in rece</w:t>
      </w:r>
      <w:r w:rsidR="00C45172">
        <w:rPr>
          <w:rFonts w:ascii="Tahoma" w:hAnsi="Tahoma"/>
          <w:sz w:val="20"/>
          <w:lang w:val="en-US"/>
        </w:rPr>
        <w:t>ipt of full-time education, on 1st</w:t>
      </w:r>
      <w:r>
        <w:rPr>
          <w:rFonts w:ascii="Tahoma" w:hAnsi="Tahoma"/>
          <w:sz w:val="20"/>
          <w:lang w:val="en-US"/>
        </w:rPr>
        <w:t xml:space="preserve"> April for the year paid for.</w:t>
      </w:r>
    </w:p>
    <w:p w14:paraId="69418A4E" w14:textId="77777777" w:rsidR="009D4255" w:rsidRDefault="009D4255">
      <w:pPr>
        <w:pStyle w:val="Standard"/>
        <w:widowControl w:val="0"/>
        <w:rPr>
          <w:rFonts w:ascii="Tahoma" w:hAnsi="Tahoma"/>
          <w:sz w:val="20"/>
          <w:lang w:val="en-US"/>
        </w:rPr>
      </w:pPr>
    </w:p>
    <w:p w14:paraId="1263B372" w14:textId="0D845CD7" w:rsidR="009D4255" w:rsidRDefault="00EF5362">
      <w:pPr>
        <w:pStyle w:val="Standard"/>
        <w:widowControl w:val="0"/>
        <w:ind w:left="720" w:hanging="720"/>
        <w:rPr>
          <w:rFonts w:ascii="Tahoma" w:hAnsi="Tahoma"/>
          <w:sz w:val="20"/>
          <w:lang w:val="en-US"/>
        </w:rPr>
      </w:pPr>
      <w:r>
        <w:rPr>
          <w:rFonts w:ascii="Tahoma" w:hAnsi="Tahoma"/>
          <w:sz w:val="20"/>
          <w:lang w:val="en-US"/>
        </w:rPr>
        <w:t>C.</w:t>
      </w:r>
      <w:r>
        <w:rPr>
          <w:rFonts w:ascii="Tahoma" w:hAnsi="Tahoma"/>
          <w:sz w:val="20"/>
          <w:lang w:val="en-US"/>
        </w:rPr>
        <w:tab/>
        <w:t xml:space="preserve">Family </w:t>
      </w:r>
      <w:r w:rsidR="009C168F">
        <w:rPr>
          <w:rFonts w:ascii="Tahoma" w:hAnsi="Tahoma"/>
          <w:sz w:val="20"/>
          <w:lang w:val="en-US"/>
        </w:rPr>
        <w:t>Members</w:t>
      </w:r>
      <w:r>
        <w:rPr>
          <w:rFonts w:ascii="Tahoma" w:hAnsi="Tahoma"/>
          <w:sz w:val="20"/>
          <w:lang w:val="en-US"/>
        </w:rPr>
        <w:t xml:space="preserve">hip - to include paying for the eldest child.  (Family </w:t>
      </w:r>
      <w:r w:rsidR="009C168F">
        <w:rPr>
          <w:rFonts w:ascii="Tahoma" w:hAnsi="Tahoma"/>
          <w:sz w:val="20"/>
          <w:lang w:val="en-US"/>
        </w:rPr>
        <w:t>Members</w:t>
      </w:r>
      <w:r>
        <w:rPr>
          <w:rFonts w:ascii="Tahoma" w:hAnsi="Tahoma"/>
          <w:sz w:val="20"/>
          <w:lang w:val="en-US"/>
        </w:rPr>
        <w:t>hip could include grandparents, as well as parents).</w:t>
      </w:r>
    </w:p>
    <w:p w14:paraId="15E7DF7A" w14:textId="77777777" w:rsidR="009D4255" w:rsidRDefault="00EF5362">
      <w:pPr>
        <w:pStyle w:val="Standard"/>
        <w:widowControl w:val="0"/>
        <w:rPr>
          <w:rFonts w:ascii="Tahoma" w:hAnsi="Tahoma"/>
          <w:sz w:val="20"/>
          <w:lang w:val="en-US"/>
        </w:rPr>
      </w:pPr>
      <w:r>
        <w:rPr>
          <w:rFonts w:ascii="Tahoma" w:hAnsi="Tahoma"/>
          <w:sz w:val="20"/>
          <w:lang w:val="en-US"/>
        </w:rPr>
        <w:tab/>
      </w:r>
      <w:r>
        <w:rPr>
          <w:rFonts w:ascii="Tahoma" w:hAnsi="Tahoma"/>
          <w:sz w:val="20"/>
          <w:lang w:val="en-US"/>
        </w:rPr>
        <w:tab/>
      </w:r>
      <w:r>
        <w:rPr>
          <w:rFonts w:ascii="Tahoma" w:hAnsi="Tahoma"/>
          <w:sz w:val="20"/>
          <w:lang w:val="en-US"/>
        </w:rPr>
        <w:tab/>
      </w:r>
    </w:p>
    <w:p w14:paraId="7B751499" w14:textId="77777777" w:rsidR="00D26F99" w:rsidRDefault="00EF5362">
      <w:pPr>
        <w:pStyle w:val="Standard"/>
        <w:widowControl w:val="0"/>
        <w:ind w:left="720" w:hanging="720"/>
        <w:rPr>
          <w:rFonts w:ascii="Tahoma" w:hAnsi="Tahoma"/>
          <w:sz w:val="20"/>
          <w:lang w:val="en-US"/>
        </w:rPr>
      </w:pPr>
      <w:r>
        <w:rPr>
          <w:rFonts w:ascii="Tahoma" w:hAnsi="Tahoma"/>
          <w:sz w:val="20"/>
          <w:lang w:val="en-US"/>
        </w:rPr>
        <w:t>D.</w:t>
      </w:r>
      <w:r>
        <w:rPr>
          <w:rFonts w:ascii="Tahoma" w:hAnsi="Tahoma"/>
          <w:sz w:val="20"/>
          <w:lang w:val="en-US"/>
        </w:rPr>
        <w:tab/>
        <w:t xml:space="preserve">Winter </w:t>
      </w:r>
      <w:r w:rsidR="009C168F">
        <w:rPr>
          <w:rFonts w:ascii="Tahoma" w:hAnsi="Tahoma"/>
          <w:sz w:val="20"/>
          <w:lang w:val="en-US"/>
        </w:rPr>
        <w:t>Members</w:t>
      </w:r>
      <w:r>
        <w:rPr>
          <w:rFonts w:ascii="Tahoma" w:hAnsi="Tahoma"/>
          <w:sz w:val="20"/>
          <w:lang w:val="en-US"/>
        </w:rPr>
        <w:t xml:space="preserve">hip </w:t>
      </w:r>
      <w:r w:rsidR="00B36718">
        <w:rPr>
          <w:rFonts w:ascii="Tahoma" w:hAnsi="Tahoma"/>
          <w:sz w:val="20"/>
          <w:lang w:val="en-US"/>
        </w:rPr>
        <w:t>will commence on the 1</w:t>
      </w:r>
      <w:r w:rsidR="005446DC" w:rsidRPr="005446DC">
        <w:rPr>
          <w:rFonts w:ascii="Tahoma" w:hAnsi="Tahoma"/>
          <w:sz w:val="20"/>
          <w:vertAlign w:val="superscript"/>
          <w:lang w:val="en-US"/>
        </w:rPr>
        <w:t>st</w:t>
      </w:r>
      <w:r w:rsidR="00B36718">
        <w:rPr>
          <w:rFonts w:ascii="Tahoma" w:hAnsi="Tahoma"/>
          <w:sz w:val="20"/>
          <w:lang w:val="en-US"/>
        </w:rPr>
        <w:t xml:space="preserve"> October and be valid until 31</w:t>
      </w:r>
      <w:r w:rsidR="005446DC" w:rsidRPr="005446DC">
        <w:rPr>
          <w:rFonts w:ascii="Tahoma" w:hAnsi="Tahoma"/>
          <w:sz w:val="20"/>
          <w:vertAlign w:val="superscript"/>
          <w:lang w:val="en-US"/>
        </w:rPr>
        <w:t>st</w:t>
      </w:r>
      <w:r w:rsidR="00B36718">
        <w:rPr>
          <w:rFonts w:ascii="Tahoma" w:hAnsi="Tahoma"/>
          <w:sz w:val="20"/>
          <w:lang w:val="en-US"/>
        </w:rPr>
        <w:t xml:space="preserve"> March the following year.</w:t>
      </w:r>
    </w:p>
    <w:p w14:paraId="150B954E" w14:textId="2771BDF0" w:rsidR="009D4255" w:rsidRDefault="009D4255">
      <w:pPr>
        <w:pStyle w:val="Standard"/>
        <w:widowControl w:val="0"/>
        <w:rPr>
          <w:rFonts w:ascii="Tahoma" w:hAnsi="Tahoma"/>
          <w:sz w:val="20"/>
          <w:lang w:val="en-US"/>
        </w:rPr>
      </w:pPr>
    </w:p>
    <w:p w14:paraId="786BA075" w14:textId="77777777" w:rsidR="00EB2C93" w:rsidRDefault="00EB2C93">
      <w:pPr>
        <w:pStyle w:val="Standard"/>
        <w:widowControl w:val="0"/>
        <w:rPr>
          <w:rFonts w:ascii="Tahoma" w:hAnsi="Tahoma"/>
          <w:sz w:val="20"/>
          <w:lang w:val="en-US"/>
        </w:rPr>
      </w:pPr>
    </w:p>
    <w:p w14:paraId="53F7A183" w14:textId="77777777" w:rsidR="00EB2C93" w:rsidRDefault="00EB2C93">
      <w:pPr>
        <w:pStyle w:val="Standard"/>
        <w:widowControl w:val="0"/>
        <w:rPr>
          <w:rFonts w:ascii="Tahoma" w:hAnsi="Tahoma"/>
          <w:sz w:val="20"/>
          <w:lang w:val="en-US"/>
        </w:rPr>
      </w:pPr>
      <w:r>
        <w:rPr>
          <w:rFonts w:ascii="Tahoma" w:hAnsi="Tahoma"/>
          <w:sz w:val="20"/>
          <w:lang w:val="en-US"/>
        </w:rPr>
        <w:t>The current club fee structure (</w:t>
      </w:r>
      <w:r w:rsidR="009C168F">
        <w:rPr>
          <w:rFonts w:ascii="Tahoma" w:hAnsi="Tahoma"/>
          <w:sz w:val="20"/>
          <w:lang w:val="en-US"/>
        </w:rPr>
        <w:t>Members</w:t>
      </w:r>
      <w:r>
        <w:rPr>
          <w:rFonts w:ascii="Tahoma" w:hAnsi="Tahoma"/>
          <w:sz w:val="20"/>
          <w:lang w:val="en-US"/>
        </w:rPr>
        <w:t xml:space="preserve"> and </w:t>
      </w:r>
      <w:r w:rsidR="00C45172">
        <w:rPr>
          <w:rFonts w:ascii="Tahoma" w:hAnsi="Tahoma"/>
          <w:sz w:val="20"/>
          <w:lang w:val="en-US"/>
        </w:rPr>
        <w:t>Visitors</w:t>
      </w:r>
      <w:r>
        <w:rPr>
          <w:rFonts w:ascii="Tahoma" w:hAnsi="Tahoma"/>
          <w:sz w:val="20"/>
          <w:lang w:val="en-US"/>
        </w:rPr>
        <w:t>) can be found on the WTC website and on the club notice board.</w:t>
      </w:r>
    </w:p>
    <w:p w14:paraId="5DFC05EA" w14:textId="77777777" w:rsidR="009D4255" w:rsidRDefault="009D4255">
      <w:pPr>
        <w:pStyle w:val="Standard"/>
        <w:widowControl w:val="0"/>
        <w:rPr>
          <w:rFonts w:ascii="Tahoma" w:hAnsi="Tahoma"/>
          <w:sz w:val="20"/>
          <w:lang w:val="en-US"/>
        </w:rPr>
      </w:pPr>
    </w:p>
    <w:p w14:paraId="287BCE5B" w14:textId="77777777" w:rsidR="009D4255" w:rsidRDefault="009C168F">
      <w:pPr>
        <w:pStyle w:val="Standard"/>
        <w:widowControl w:val="0"/>
      </w:pPr>
      <w:r>
        <w:rPr>
          <w:rFonts w:ascii="Tahoma" w:hAnsi="Tahoma"/>
          <w:sz w:val="20"/>
          <w:lang w:val="en-US"/>
        </w:rPr>
        <w:t>Members</w:t>
      </w:r>
      <w:r w:rsidR="00EF5362">
        <w:rPr>
          <w:rFonts w:ascii="Tahoma" w:hAnsi="Tahoma"/>
          <w:sz w:val="20"/>
          <w:lang w:val="en-US"/>
        </w:rPr>
        <w:t xml:space="preserve"> may attend, without further fee, all regular playing sessions as defined by</w:t>
      </w:r>
      <w:r w:rsidR="00EF5362">
        <w:rPr>
          <w:rFonts w:ascii="Tahoma" w:hAnsi="Tahoma"/>
          <w:b/>
          <w:i/>
          <w:sz w:val="20"/>
          <w:lang w:val="en-US"/>
        </w:rPr>
        <w:t xml:space="preserve"> </w:t>
      </w:r>
      <w:r w:rsidR="00EF5362">
        <w:rPr>
          <w:rFonts w:ascii="Tahoma" w:hAnsi="Tahoma"/>
          <w:sz w:val="20"/>
          <w:lang w:val="en-US"/>
        </w:rPr>
        <w:t xml:space="preserve">their </w:t>
      </w:r>
      <w:r>
        <w:rPr>
          <w:rFonts w:ascii="Tahoma" w:hAnsi="Tahoma"/>
          <w:sz w:val="20"/>
          <w:lang w:val="en-US"/>
        </w:rPr>
        <w:t>Members</w:t>
      </w:r>
      <w:r w:rsidR="00EF5362">
        <w:rPr>
          <w:rFonts w:ascii="Tahoma" w:hAnsi="Tahoma"/>
          <w:sz w:val="20"/>
          <w:lang w:val="en-US"/>
        </w:rPr>
        <w:t>hip category.</w:t>
      </w:r>
      <w:r w:rsidR="00EF5362">
        <w:rPr>
          <w:rFonts w:ascii="Tahoma" w:hAnsi="Tahoma"/>
          <w:i/>
          <w:sz w:val="20"/>
          <w:lang w:val="en-US"/>
        </w:rPr>
        <w:t xml:space="preserve">  </w:t>
      </w:r>
      <w:r w:rsidR="00EF5362">
        <w:rPr>
          <w:rFonts w:ascii="Tahoma" w:hAnsi="Tahoma"/>
          <w:sz w:val="20"/>
          <w:lang w:val="en-US"/>
        </w:rPr>
        <w:t xml:space="preserve">They may also represent the Club in matches and in any other playing activities during the year, provided that these events are approved by the </w:t>
      </w:r>
      <w:r w:rsidR="00C45172">
        <w:rPr>
          <w:rFonts w:ascii="Tahoma" w:hAnsi="Tahoma"/>
          <w:sz w:val="20"/>
          <w:lang w:val="en-US"/>
        </w:rPr>
        <w:t>Committee</w:t>
      </w:r>
      <w:r w:rsidR="00EF5362">
        <w:rPr>
          <w:rFonts w:ascii="Tahoma" w:hAnsi="Tahoma"/>
          <w:sz w:val="20"/>
          <w:lang w:val="en-US"/>
        </w:rPr>
        <w:t xml:space="preserve">.  </w:t>
      </w:r>
      <w:r>
        <w:rPr>
          <w:rFonts w:ascii="Tahoma" w:hAnsi="Tahoma"/>
          <w:sz w:val="20"/>
          <w:lang w:val="en-US"/>
        </w:rPr>
        <w:t>Members</w:t>
      </w:r>
      <w:r w:rsidR="00EF5362">
        <w:rPr>
          <w:rFonts w:ascii="Tahoma" w:hAnsi="Tahoma"/>
          <w:sz w:val="20"/>
          <w:lang w:val="en-US"/>
        </w:rPr>
        <w:t xml:space="preserve"> will, however, be liable for any charges levied on these o</w:t>
      </w:r>
      <w:r w:rsidR="00DA3185">
        <w:rPr>
          <w:rFonts w:ascii="Tahoma" w:hAnsi="Tahoma"/>
          <w:sz w:val="20"/>
          <w:lang w:val="en-US"/>
        </w:rPr>
        <w:t xml:space="preserve">ccasions in order to ensure </w:t>
      </w:r>
      <w:r w:rsidR="00EF5362">
        <w:rPr>
          <w:rFonts w:ascii="Tahoma" w:hAnsi="Tahoma"/>
          <w:sz w:val="20"/>
          <w:lang w:val="en-US"/>
        </w:rPr>
        <w:t>they are self-financing</w:t>
      </w:r>
      <w:r w:rsidR="00B36718">
        <w:rPr>
          <w:rFonts w:ascii="Tahoma" w:hAnsi="Tahoma"/>
          <w:sz w:val="20"/>
          <w:lang w:val="en-US"/>
        </w:rPr>
        <w:t>.</w:t>
      </w:r>
    </w:p>
    <w:p w14:paraId="30A84590" w14:textId="6F0D6E1A" w:rsidR="009D4255" w:rsidRDefault="00EF5362">
      <w:pPr>
        <w:pStyle w:val="Standard"/>
        <w:widowControl w:val="0"/>
        <w:spacing w:before="240"/>
        <w:rPr>
          <w:rFonts w:ascii="Tahoma" w:hAnsi="Tahoma"/>
          <w:sz w:val="20"/>
          <w:lang w:val="en-US"/>
        </w:rPr>
      </w:pPr>
      <w:r>
        <w:rPr>
          <w:rFonts w:ascii="Tahoma" w:hAnsi="Tahoma"/>
          <w:sz w:val="20"/>
          <w:lang w:val="en-US"/>
        </w:rPr>
        <w:t xml:space="preserve">Before the commencement of the summer and winter seasons, all Club </w:t>
      </w:r>
      <w:r w:rsidR="009C168F">
        <w:rPr>
          <w:rFonts w:ascii="Tahoma" w:hAnsi="Tahoma"/>
          <w:sz w:val="20"/>
          <w:lang w:val="en-US"/>
        </w:rPr>
        <w:t>Members</w:t>
      </w:r>
      <w:r>
        <w:rPr>
          <w:rFonts w:ascii="Tahoma" w:hAnsi="Tahoma"/>
          <w:sz w:val="20"/>
          <w:lang w:val="en-US"/>
        </w:rPr>
        <w:t xml:space="preserve"> may register their names for match selection by the captains, whose contact details </w:t>
      </w:r>
      <w:r w:rsidR="00DA3185">
        <w:rPr>
          <w:rFonts w:ascii="Tahoma" w:hAnsi="Tahoma"/>
          <w:sz w:val="20"/>
          <w:lang w:val="en-US"/>
        </w:rPr>
        <w:t>are</w:t>
      </w:r>
      <w:r>
        <w:rPr>
          <w:rFonts w:ascii="Tahoma" w:hAnsi="Tahoma"/>
          <w:sz w:val="20"/>
          <w:lang w:val="en-US"/>
        </w:rPr>
        <w:t xml:space="preserve"> published on the Club notice board</w:t>
      </w:r>
      <w:r w:rsidR="00A70E2F">
        <w:rPr>
          <w:rFonts w:ascii="Tahoma" w:hAnsi="Tahoma"/>
          <w:sz w:val="20"/>
          <w:lang w:val="en-US"/>
        </w:rPr>
        <w:t xml:space="preserve"> and website.</w:t>
      </w:r>
    </w:p>
    <w:p w14:paraId="42816A3F" w14:textId="77777777" w:rsidR="009D4255" w:rsidRDefault="009D4255">
      <w:pPr>
        <w:pStyle w:val="Standard"/>
        <w:widowControl w:val="0"/>
        <w:rPr>
          <w:rFonts w:ascii="Tahoma" w:hAnsi="Tahoma"/>
          <w:sz w:val="20"/>
          <w:lang w:val="en-US"/>
        </w:rPr>
      </w:pPr>
    </w:p>
    <w:p w14:paraId="79D5D0EB" w14:textId="77777777" w:rsidR="009D4255" w:rsidRDefault="00EF5362">
      <w:pPr>
        <w:pStyle w:val="Standard"/>
        <w:widowControl w:val="0"/>
        <w:rPr>
          <w:rFonts w:ascii="Tahoma" w:hAnsi="Tahoma"/>
          <w:sz w:val="20"/>
          <w:lang w:val="en-US"/>
        </w:rPr>
      </w:pPr>
      <w:r>
        <w:rPr>
          <w:rFonts w:ascii="Tahoma" w:hAnsi="Tahoma"/>
          <w:sz w:val="20"/>
          <w:lang w:val="en-US"/>
        </w:rPr>
        <w:t xml:space="preserve">The </w:t>
      </w:r>
      <w:r w:rsidR="00C45172">
        <w:rPr>
          <w:rFonts w:ascii="Tahoma" w:hAnsi="Tahoma"/>
          <w:sz w:val="20"/>
          <w:lang w:val="en-US"/>
        </w:rPr>
        <w:t>Committee</w:t>
      </w:r>
      <w:r>
        <w:rPr>
          <w:rFonts w:ascii="Tahoma" w:hAnsi="Tahoma"/>
          <w:sz w:val="20"/>
          <w:lang w:val="en-US"/>
        </w:rPr>
        <w:t xml:space="preserve"> shall have the power to terminate or suspend the </w:t>
      </w:r>
      <w:r w:rsidR="009C168F">
        <w:rPr>
          <w:rFonts w:ascii="Tahoma" w:hAnsi="Tahoma"/>
          <w:sz w:val="20"/>
          <w:lang w:val="en-US"/>
        </w:rPr>
        <w:t>Members</w:t>
      </w:r>
      <w:r>
        <w:rPr>
          <w:rFonts w:ascii="Tahoma" w:hAnsi="Tahoma"/>
          <w:sz w:val="20"/>
          <w:lang w:val="en-US"/>
        </w:rPr>
        <w:t xml:space="preserve">hip of any </w:t>
      </w:r>
      <w:r w:rsidR="009C168F">
        <w:rPr>
          <w:rFonts w:ascii="Tahoma" w:hAnsi="Tahoma"/>
          <w:sz w:val="20"/>
          <w:lang w:val="en-US"/>
        </w:rPr>
        <w:t>Members</w:t>
      </w:r>
      <w:r>
        <w:rPr>
          <w:rFonts w:ascii="Tahoma" w:hAnsi="Tahoma"/>
          <w:sz w:val="20"/>
          <w:lang w:val="en-US"/>
        </w:rPr>
        <w:t xml:space="preserve"> whom it considers </w:t>
      </w:r>
      <w:r w:rsidR="00DA3185">
        <w:rPr>
          <w:rFonts w:ascii="Tahoma" w:hAnsi="Tahoma"/>
          <w:sz w:val="20"/>
          <w:lang w:val="en-US"/>
        </w:rPr>
        <w:t>are guilty of a breach of any</w:t>
      </w:r>
      <w:r>
        <w:rPr>
          <w:rFonts w:ascii="Tahoma" w:hAnsi="Tahoma"/>
          <w:sz w:val="20"/>
          <w:lang w:val="en-US"/>
        </w:rPr>
        <w:t xml:space="preserve"> rules, or of misconduct or offensive behavior to an</w:t>
      </w:r>
      <w:r w:rsidR="00DA3185">
        <w:rPr>
          <w:rFonts w:ascii="Tahoma" w:hAnsi="Tahoma"/>
          <w:sz w:val="20"/>
          <w:lang w:val="en-US"/>
        </w:rPr>
        <w:t xml:space="preserve">y other Club </w:t>
      </w:r>
      <w:r w:rsidR="009C168F">
        <w:rPr>
          <w:rFonts w:ascii="Tahoma" w:hAnsi="Tahoma"/>
          <w:sz w:val="20"/>
          <w:lang w:val="en-US"/>
        </w:rPr>
        <w:t>Member</w:t>
      </w:r>
      <w:r w:rsidR="00DA3185">
        <w:rPr>
          <w:rFonts w:ascii="Tahoma" w:hAnsi="Tahoma"/>
          <w:sz w:val="20"/>
          <w:lang w:val="en-US"/>
        </w:rPr>
        <w:t xml:space="preserve"> and/or to </w:t>
      </w:r>
      <w:r w:rsidR="009C168F">
        <w:rPr>
          <w:rFonts w:ascii="Tahoma" w:hAnsi="Tahoma"/>
          <w:sz w:val="20"/>
          <w:lang w:val="en-US"/>
        </w:rPr>
        <w:t>Members</w:t>
      </w:r>
      <w:r>
        <w:rPr>
          <w:rFonts w:ascii="Tahoma" w:hAnsi="Tahoma"/>
          <w:sz w:val="20"/>
          <w:lang w:val="en-US"/>
        </w:rPr>
        <w:t xml:space="preserve"> of other tennis clubs.</w:t>
      </w:r>
    </w:p>
    <w:p w14:paraId="1ABCC601" w14:textId="77777777" w:rsidR="009D4255" w:rsidRDefault="009D4255">
      <w:pPr>
        <w:pStyle w:val="Standard"/>
        <w:widowControl w:val="0"/>
        <w:rPr>
          <w:rFonts w:ascii="Tahoma" w:hAnsi="Tahoma"/>
          <w:sz w:val="20"/>
          <w:lang w:val="en-US"/>
        </w:rPr>
      </w:pPr>
    </w:p>
    <w:p w14:paraId="5704C6F0" w14:textId="77777777" w:rsidR="009D4255" w:rsidRDefault="00EF5362" w:rsidP="009C168F">
      <w:pPr>
        <w:pStyle w:val="Standard"/>
        <w:widowControl w:val="0"/>
      </w:pPr>
      <w:r>
        <w:rPr>
          <w:rFonts w:ascii="Tahoma" w:hAnsi="Tahoma"/>
          <w:b/>
          <w:sz w:val="20"/>
          <w:lang w:val="en-US"/>
        </w:rPr>
        <w:t>6.</w:t>
      </w:r>
      <w:r>
        <w:rPr>
          <w:rFonts w:ascii="Tahoma" w:hAnsi="Tahoma"/>
          <w:b/>
          <w:sz w:val="20"/>
          <w:lang w:val="en-US"/>
        </w:rPr>
        <w:tab/>
      </w:r>
      <w:r>
        <w:rPr>
          <w:rFonts w:ascii="Tahoma" w:hAnsi="Tahoma"/>
          <w:b/>
          <w:sz w:val="20"/>
          <w:u w:val="single"/>
          <w:lang w:val="en-US"/>
        </w:rPr>
        <w:t>COACHING</w:t>
      </w:r>
    </w:p>
    <w:p w14:paraId="6D50D654" w14:textId="77777777" w:rsidR="009D4255" w:rsidRDefault="009D4255">
      <w:pPr>
        <w:pStyle w:val="Standard"/>
        <w:widowControl w:val="0"/>
        <w:rPr>
          <w:rFonts w:ascii="Tahoma" w:hAnsi="Tahoma"/>
          <w:b/>
          <w:i/>
          <w:sz w:val="20"/>
          <w:lang w:val="en-US"/>
        </w:rPr>
      </w:pPr>
    </w:p>
    <w:p w14:paraId="513B38FE" w14:textId="77777777" w:rsidR="00DA3185" w:rsidRDefault="00922807" w:rsidP="00922807">
      <w:pPr>
        <w:pStyle w:val="NormalWeb"/>
        <w:rPr>
          <w:rFonts w:ascii="Tahoma" w:hAnsi="Tahoma" w:cs="Tahoma"/>
          <w:color w:val="000000"/>
          <w:sz w:val="20"/>
          <w:szCs w:val="20"/>
        </w:rPr>
      </w:pPr>
      <w:r w:rsidRPr="00922807">
        <w:rPr>
          <w:rFonts w:ascii="Tahoma" w:hAnsi="Tahoma" w:cs="Tahoma"/>
          <w:color w:val="000000"/>
          <w:sz w:val="20"/>
          <w:szCs w:val="20"/>
        </w:rPr>
        <w:t xml:space="preserve">The Club shall provide a coaching programme agreed by the </w:t>
      </w:r>
      <w:r w:rsidR="00C45172">
        <w:rPr>
          <w:rFonts w:ascii="Tahoma" w:hAnsi="Tahoma" w:cs="Tahoma"/>
          <w:color w:val="000000"/>
          <w:sz w:val="20"/>
          <w:szCs w:val="20"/>
        </w:rPr>
        <w:t>Committee</w:t>
      </w:r>
      <w:r w:rsidRPr="00922807">
        <w:rPr>
          <w:rFonts w:ascii="Tahoma" w:hAnsi="Tahoma" w:cs="Tahoma"/>
          <w:color w:val="000000"/>
          <w:sz w:val="20"/>
          <w:szCs w:val="20"/>
        </w:rPr>
        <w:t xml:space="preserve"> and Club coaches. The </w:t>
      </w:r>
      <w:r w:rsidR="00C45172">
        <w:rPr>
          <w:rFonts w:ascii="Tahoma" w:hAnsi="Tahoma" w:cs="Tahoma"/>
          <w:color w:val="000000"/>
          <w:sz w:val="20"/>
          <w:szCs w:val="20"/>
        </w:rPr>
        <w:t>Committee</w:t>
      </w:r>
      <w:r w:rsidRPr="00922807">
        <w:rPr>
          <w:rFonts w:ascii="Tahoma" w:hAnsi="Tahoma" w:cs="Tahoma"/>
          <w:color w:val="000000"/>
          <w:sz w:val="20"/>
          <w:szCs w:val="20"/>
        </w:rPr>
        <w:t xml:space="preserve"> shall </w:t>
      </w:r>
    </w:p>
    <w:p w14:paraId="68065870" w14:textId="77777777" w:rsidR="00922807" w:rsidRPr="00922807" w:rsidRDefault="00922807" w:rsidP="00922807">
      <w:pPr>
        <w:pStyle w:val="NormalWeb"/>
        <w:rPr>
          <w:rFonts w:ascii="Tahoma" w:hAnsi="Tahoma" w:cs="Tahoma"/>
          <w:color w:val="000000"/>
          <w:sz w:val="20"/>
          <w:szCs w:val="20"/>
        </w:rPr>
      </w:pPr>
      <w:r w:rsidRPr="00922807">
        <w:rPr>
          <w:rFonts w:ascii="Tahoma" w:hAnsi="Tahoma" w:cs="Tahoma"/>
          <w:color w:val="000000"/>
          <w:sz w:val="20"/>
          <w:szCs w:val="20"/>
        </w:rPr>
        <w:t xml:space="preserve">employ the best available coaches to provide a comprehensive coaching programme for all stages of development from mini tennis through to adult squads. </w:t>
      </w:r>
    </w:p>
    <w:p w14:paraId="567BBDAB" w14:textId="77777777" w:rsidR="009D4255" w:rsidRDefault="009D4255">
      <w:pPr>
        <w:pStyle w:val="Standard"/>
        <w:widowControl w:val="0"/>
        <w:rPr>
          <w:rFonts w:ascii="Tahoma" w:hAnsi="Tahoma"/>
          <w:b/>
          <w:sz w:val="20"/>
          <w:lang w:val="en-US"/>
        </w:rPr>
      </w:pPr>
    </w:p>
    <w:p w14:paraId="6428220F" w14:textId="77777777" w:rsidR="009D4255" w:rsidRDefault="00EF5362">
      <w:pPr>
        <w:pStyle w:val="Standard"/>
        <w:widowControl w:val="0"/>
      </w:pPr>
      <w:r>
        <w:rPr>
          <w:rFonts w:ascii="Tahoma" w:hAnsi="Tahoma"/>
          <w:b/>
          <w:sz w:val="20"/>
          <w:lang w:val="en-US"/>
        </w:rPr>
        <w:t xml:space="preserve">7. </w:t>
      </w:r>
      <w:r>
        <w:rPr>
          <w:rFonts w:ascii="Tahoma" w:hAnsi="Tahoma"/>
          <w:b/>
          <w:sz w:val="20"/>
          <w:lang w:val="en-US"/>
        </w:rPr>
        <w:tab/>
        <w:t xml:space="preserve"> </w:t>
      </w:r>
      <w:r w:rsidR="00C45172">
        <w:rPr>
          <w:rFonts w:ascii="Tahoma" w:hAnsi="Tahoma"/>
          <w:b/>
          <w:sz w:val="20"/>
          <w:u w:val="single"/>
          <w:lang w:val="en-US"/>
        </w:rPr>
        <w:t>VISITORS</w:t>
      </w:r>
    </w:p>
    <w:p w14:paraId="72AF8A97" w14:textId="77777777" w:rsidR="009D4255" w:rsidRDefault="009D4255">
      <w:pPr>
        <w:pStyle w:val="Standard"/>
        <w:widowControl w:val="0"/>
        <w:rPr>
          <w:rFonts w:ascii="Tahoma" w:hAnsi="Tahoma"/>
          <w:b/>
          <w:sz w:val="20"/>
          <w:lang w:val="en-US"/>
        </w:rPr>
      </w:pPr>
    </w:p>
    <w:p w14:paraId="5364A755" w14:textId="77777777" w:rsidR="009D4255" w:rsidRDefault="00EF5362">
      <w:pPr>
        <w:pStyle w:val="Standard"/>
        <w:widowControl w:val="0"/>
        <w:rPr>
          <w:rFonts w:ascii="Tahoma" w:hAnsi="Tahoma"/>
          <w:sz w:val="20"/>
          <w:lang w:val="en-US"/>
        </w:rPr>
      </w:pPr>
      <w:r>
        <w:rPr>
          <w:rFonts w:ascii="Tahoma" w:hAnsi="Tahoma"/>
          <w:sz w:val="20"/>
          <w:lang w:val="en-US"/>
        </w:rPr>
        <w:t xml:space="preserve">The Club may admit </w:t>
      </w:r>
      <w:r w:rsidR="00C45172">
        <w:rPr>
          <w:rFonts w:ascii="Tahoma" w:hAnsi="Tahoma"/>
          <w:sz w:val="20"/>
          <w:lang w:val="en-US"/>
        </w:rPr>
        <w:t>Visitors</w:t>
      </w:r>
      <w:r>
        <w:rPr>
          <w:rFonts w:ascii="Tahoma" w:hAnsi="Tahoma"/>
          <w:sz w:val="20"/>
          <w:lang w:val="en-US"/>
        </w:rPr>
        <w:t xml:space="preserve"> to its regular playing sessions upon payment of the prescribed </w:t>
      </w:r>
      <w:r w:rsidR="00C45172">
        <w:rPr>
          <w:rFonts w:ascii="Tahoma" w:hAnsi="Tahoma"/>
          <w:sz w:val="20"/>
          <w:lang w:val="en-US"/>
        </w:rPr>
        <w:t>Visitor</w:t>
      </w:r>
      <w:r>
        <w:rPr>
          <w:rFonts w:ascii="Tahoma" w:hAnsi="Tahoma"/>
          <w:sz w:val="20"/>
          <w:lang w:val="en-US"/>
        </w:rPr>
        <w:t>’s fee and subject to a limit of three attendances per year.  Any person declaring a wish to join the Club may, however, be allowed to attend three regular playing sessions, free of charge.</w:t>
      </w:r>
    </w:p>
    <w:p w14:paraId="5774580C" w14:textId="77777777" w:rsidR="009D4255" w:rsidRDefault="009D4255">
      <w:pPr>
        <w:pStyle w:val="Standard"/>
        <w:widowControl w:val="0"/>
        <w:rPr>
          <w:rFonts w:ascii="Tahoma" w:hAnsi="Tahoma"/>
          <w:sz w:val="20"/>
          <w:lang w:val="en-US"/>
        </w:rPr>
      </w:pPr>
    </w:p>
    <w:p w14:paraId="25629AFA" w14:textId="77777777" w:rsidR="009D4255" w:rsidRDefault="00DA3185">
      <w:pPr>
        <w:pStyle w:val="Standard"/>
        <w:widowControl w:val="0"/>
        <w:rPr>
          <w:rFonts w:ascii="Tahoma" w:hAnsi="Tahoma"/>
          <w:sz w:val="20"/>
          <w:lang w:val="en-US"/>
        </w:rPr>
      </w:pPr>
      <w:r>
        <w:rPr>
          <w:rFonts w:ascii="Tahoma" w:hAnsi="Tahoma"/>
          <w:sz w:val="20"/>
          <w:lang w:val="en-US"/>
        </w:rPr>
        <w:t xml:space="preserve">Parents of </w:t>
      </w:r>
      <w:r w:rsidR="009C168F">
        <w:rPr>
          <w:rFonts w:ascii="Tahoma" w:hAnsi="Tahoma"/>
          <w:sz w:val="20"/>
          <w:lang w:val="en-US"/>
        </w:rPr>
        <w:t>Junior</w:t>
      </w:r>
      <w:r>
        <w:rPr>
          <w:rFonts w:ascii="Tahoma" w:hAnsi="Tahoma"/>
          <w:sz w:val="20"/>
          <w:lang w:val="en-US"/>
        </w:rPr>
        <w:t xml:space="preserve"> </w:t>
      </w:r>
      <w:r w:rsidR="009C168F">
        <w:rPr>
          <w:rFonts w:ascii="Tahoma" w:hAnsi="Tahoma"/>
          <w:sz w:val="20"/>
          <w:lang w:val="en-US"/>
        </w:rPr>
        <w:t>Members</w:t>
      </w:r>
      <w:r w:rsidR="00EF5362">
        <w:rPr>
          <w:rFonts w:ascii="Tahoma" w:hAnsi="Tahoma"/>
          <w:sz w:val="20"/>
          <w:lang w:val="en-US"/>
        </w:rPr>
        <w:t xml:space="preserve"> may play with their child/</w:t>
      </w:r>
      <w:r>
        <w:rPr>
          <w:rFonts w:ascii="Tahoma" w:hAnsi="Tahoma"/>
          <w:sz w:val="20"/>
          <w:lang w:val="en-US"/>
        </w:rPr>
        <w:t xml:space="preserve"> </w:t>
      </w:r>
      <w:r w:rsidR="00EF5362">
        <w:rPr>
          <w:rFonts w:ascii="Tahoma" w:hAnsi="Tahoma"/>
          <w:sz w:val="20"/>
          <w:lang w:val="en-US"/>
        </w:rPr>
        <w:t xml:space="preserve">children </w:t>
      </w:r>
      <w:r>
        <w:rPr>
          <w:rFonts w:ascii="Tahoma" w:hAnsi="Tahoma"/>
          <w:sz w:val="20"/>
          <w:lang w:val="en-US"/>
        </w:rPr>
        <w:t xml:space="preserve">during court time allocated to </w:t>
      </w:r>
      <w:r w:rsidR="009C168F">
        <w:rPr>
          <w:rFonts w:ascii="Tahoma" w:hAnsi="Tahoma"/>
          <w:sz w:val="20"/>
          <w:lang w:val="en-US"/>
        </w:rPr>
        <w:t>Juniors</w:t>
      </w:r>
      <w:r>
        <w:rPr>
          <w:rFonts w:ascii="Tahoma" w:hAnsi="Tahoma"/>
          <w:sz w:val="20"/>
          <w:lang w:val="en-US"/>
        </w:rPr>
        <w:t xml:space="preserve"> until the </w:t>
      </w:r>
      <w:r w:rsidR="009C168F">
        <w:rPr>
          <w:rFonts w:ascii="Tahoma" w:hAnsi="Tahoma"/>
          <w:sz w:val="20"/>
          <w:lang w:val="en-US"/>
        </w:rPr>
        <w:t>Junior</w:t>
      </w:r>
      <w:r>
        <w:rPr>
          <w:rFonts w:ascii="Tahoma" w:hAnsi="Tahoma"/>
          <w:sz w:val="20"/>
          <w:lang w:val="en-US"/>
        </w:rPr>
        <w:t xml:space="preserve"> </w:t>
      </w:r>
      <w:r w:rsidR="009C168F">
        <w:rPr>
          <w:rFonts w:ascii="Tahoma" w:hAnsi="Tahoma"/>
          <w:sz w:val="20"/>
          <w:lang w:val="en-US"/>
        </w:rPr>
        <w:t>Member</w:t>
      </w:r>
      <w:r w:rsidR="00EF5362">
        <w:rPr>
          <w:rFonts w:ascii="Tahoma" w:hAnsi="Tahoma"/>
          <w:sz w:val="20"/>
          <w:lang w:val="en-US"/>
        </w:rPr>
        <w:t xml:space="preserve"> reaches 13 years of age.  No parents may play during </w:t>
      </w:r>
      <w:r w:rsidR="009C168F">
        <w:rPr>
          <w:rFonts w:ascii="Tahoma" w:hAnsi="Tahoma"/>
          <w:sz w:val="20"/>
          <w:lang w:val="en-US"/>
        </w:rPr>
        <w:t>Junior</w:t>
      </w:r>
      <w:r w:rsidR="00EF5362">
        <w:rPr>
          <w:rFonts w:ascii="Tahoma" w:hAnsi="Tahoma"/>
          <w:sz w:val="20"/>
          <w:lang w:val="en-US"/>
        </w:rPr>
        <w:t xml:space="preserve"> Club Night.</w:t>
      </w:r>
    </w:p>
    <w:p w14:paraId="52E041C2" w14:textId="77777777" w:rsidR="009D4255" w:rsidRDefault="009D4255">
      <w:pPr>
        <w:pStyle w:val="Standard"/>
        <w:widowControl w:val="0"/>
        <w:rPr>
          <w:rFonts w:ascii="Tahoma" w:hAnsi="Tahoma"/>
          <w:b/>
          <w:sz w:val="20"/>
          <w:lang w:val="en-US"/>
        </w:rPr>
      </w:pPr>
    </w:p>
    <w:p w14:paraId="0047A09F" w14:textId="77777777" w:rsidR="009D4255" w:rsidRDefault="00EF5362">
      <w:pPr>
        <w:pStyle w:val="Standard"/>
        <w:widowControl w:val="0"/>
      </w:pPr>
      <w:r>
        <w:rPr>
          <w:rFonts w:ascii="Tahoma" w:hAnsi="Tahoma"/>
          <w:b/>
          <w:sz w:val="20"/>
          <w:lang w:val="en-US"/>
        </w:rPr>
        <w:t xml:space="preserve">8. </w:t>
      </w:r>
      <w:r>
        <w:rPr>
          <w:rFonts w:ascii="Tahoma" w:hAnsi="Tahoma"/>
          <w:b/>
          <w:sz w:val="20"/>
          <w:lang w:val="en-US"/>
        </w:rPr>
        <w:tab/>
      </w:r>
      <w:r>
        <w:rPr>
          <w:rFonts w:ascii="Tahoma" w:hAnsi="Tahoma"/>
          <w:b/>
          <w:sz w:val="20"/>
          <w:u w:val="single"/>
          <w:lang w:val="en-US"/>
        </w:rPr>
        <w:t>GENERAL MEETINGS</w:t>
      </w:r>
    </w:p>
    <w:p w14:paraId="56E9B1E0" w14:textId="77777777" w:rsidR="009D4255" w:rsidRDefault="009D4255">
      <w:pPr>
        <w:pStyle w:val="Standard"/>
        <w:widowControl w:val="0"/>
        <w:rPr>
          <w:rFonts w:ascii="Tahoma" w:hAnsi="Tahoma"/>
          <w:b/>
          <w:sz w:val="20"/>
          <w:u w:val="single"/>
          <w:lang w:val="en-US"/>
        </w:rPr>
      </w:pPr>
    </w:p>
    <w:p w14:paraId="5E59CE78" w14:textId="69409799" w:rsidR="009D4255" w:rsidRDefault="00EF5362">
      <w:pPr>
        <w:pStyle w:val="Standard"/>
        <w:widowControl w:val="0"/>
      </w:pPr>
      <w:r>
        <w:rPr>
          <w:rFonts w:ascii="Tahoma" w:hAnsi="Tahoma"/>
          <w:sz w:val="20"/>
          <w:lang w:val="en-US"/>
        </w:rPr>
        <w:t>The Annual General Meeting</w:t>
      </w:r>
      <w:r w:rsidR="00582793">
        <w:rPr>
          <w:rFonts w:ascii="Tahoma" w:hAnsi="Tahoma"/>
          <w:sz w:val="20"/>
          <w:lang w:val="en-US"/>
        </w:rPr>
        <w:t xml:space="preserve"> (AGM)</w:t>
      </w:r>
      <w:r>
        <w:rPr>
          <w:rFonts w:ascii="Tahoma" w:hAnsi="Tahoma"/>
          <w:sz w:val="20"/>
          <w:lang w:val="en-US"/>
        </w:rPr>
        <w:t xml:space="preserve"> shall</w:t>
      </w:r>
      <w:r w:rsidR="00A70E2F">
        <w:rPr>
          <w:rFonts w:ascii="Tahoma" w:hAnsi="Tahoma"/>
          <w:sz w:val="20"/>
          <w:lang w:val="en-US"/>
        </w:rPr>
        <w:t xml:space="preserve">, in normal circumstances, </w:t>
      </w:r>
      <w:r>
        <w:rPr>
          <w:rFonts w:ascii="Tahoma" w:hAnsi="Tahoma"/>
          <w:sz w:val="20"/>
          <w:lang w:val="en-US"/>
        </w:rPr>
        <w:t>be held on the first Thursday</w:t>
      </w:r>
      <w:r>
        <w:rPr>
          <w:rFonts w:ascii="Tahoma" w:hAnsi="Tahoma"/>
          <w:b/>
          <w:i/>
          <w:sz w:val="20"/>
          <w:lang w:val="en-US"/>
        </w:rPr>
        <w:t xml:space="preserve"> </w:t>
      </w:r>
      <w:r>
        <w:rPr>
          <w:rFonts w:ascii="Tahoma" w:hAnsi="Tahoma"/>
          <w:sz w:val="20"/>
          <w:lang w:val="en-US"/>
        </w:rPr>
        <w:t>in March.</w:t>
      </w:r>
    </w:p>
    <w:p w14:paraId="3652AFA1" w14:textId="77777777" w:rsidR="009D4255" w:rsidRDefault="009D4255">
      <w:pPr>
        <w:pStyle w:val="Standard"/>
        <w:widowControl w:val="0"/>
        <w:rPr>
          <w:rFonts w:ascii="Tahoma" w:hAnsi="Tahoma"/>
          <w:sz w:val="20"/>
          <w:lang w:val="en-US"/>
        </w:rPr>
      </w:pPr>
    </w:p>
    <w:p w14:paraId="1D288BC2" w14:textId="18E28BCE" w:rsidR="009D4255" w:rsidRDefault="00EF5362">
      <w:pPr>
        <w:pStyle w:val="Standard"/>
        <w:widowControl w:val="0"/>
      </w:pPr>
      <w:r>
        <w:rPr>
          <w:rFonts w:ascii="Tahoma" w:hAnsi="Tahoma"/>
          <w:sz w:val="20"/>
          <w:lang w:val="en-US"/>
        </w:rPr>
        <w:t xml:space="preserve">Any </w:t>
      </w:r>
      <w:r w:rsidR="009C168F">
        <w:rPr>
          <w:rFonts w:ascii="Tahoma" w:hAnsi="Tahoma"/>
          <w:sz w:val="20"/>
          <w:lang w:val="en-US"/>
        </w:rPr>
        <w:t>Member</w:t>
      </w:r>
      <w:r>
        <w:rPr>
          <w:rFonts w:ascii="Tahoma" w:hAnsi="Tahoma"/>
          <w:sz w:val="20"/>
          <w:lang w:val="en-US"/>
        </w:rPr>
        <w:t xml:space="preserve"> wishing to propose a resolution at the Annual General Meeting must send a copy thereof to the </w:t>
      </w:r>
      <w:r w:rsidR="00EB4E8E">
        <w:rPr>
          <w:rFonts w:ascii="Tahoma" w:hAnsi="Tahoma"/>
          <w:sz w:val="20"/>
          <w:lang w:val="en-US"/>
        </w:rPr>
        <w:t>Treasurer</w:t>
      </w:r>
      <w:r w:rsidR="00EB2C93">
        <w:rPr>
          <w:rFonts w:ascii="Tahoma" w:hAnsi="Tahoma"/>
          <w:sz w:val="20"/>
          <w:lang w:val="en-US"/>
        </w:rPr>
        <w:t xml:space="preserve"> </w:t>
      </w:r>
      <w:r>
        <w:rPr>
          <w:rFonts w:ascii="Tahoma" w:hAnsi="Tahoma"/>
          <w:sz w:val="20"/>
          <w:lang w:val="en-US"/>
        </w:rPr>
        <w:t>on, or before, 5</w:t>
      </w:r>
      <w:r w:rsidR="00DA3185">
        <w:rPr>
          <w:rFonts w:ascii="Tahoma" w:hAnsi="Tahoma"/>
          <w:sz w:val="20"/>
          <w:lang w:val="en-US"/>
        </w:rPr>
        <w:t>th</w:t>
      </w:r>
      <w:r>
        <w:rPr>
          <w:rFonts w:ascii="Tahoma" w:hAnsi="Tahoma"/>
          <w:sz w:val="20"/>
          <w:lang w:val="en-US"/>
        </w:rPr>
        <w:t xml:space="preserve"> February.</w:t>
      </w:r>
    </w:p>
    <w:p w14:paraId="378643E7" w14:textId="77777777" w:rsidR="009D4255" w:rsidRDefault="009D4255">
      <w:pPr>
        <w:pStyle w:val="Standard"/>
        <w:widowControl w:val="0"/>
        <w:rPr>
          <w:rFonts w:ascii="Tahoma" w:hAnsi="Tahoma"/>
          <w:sz w:val="20"/>
          <w:lang w:val="en-US"/>
        </w:rPr>
      </w:pPr>
    </w:p>
    <w:p w14:paraId="34E7D820" w14:textId="0568117D" w:rsidR="009D4255" w:rsidRDefault="00EF5362">
      <w:pPr>
        <w:pStyle w:val="Standard"/>
        <w:widowControl w:val="0"/>
        <w:rPr>
          <w:rFonts w:ascii="Tahoma" w:hAnsi="Tahoma"/>
          <w:sz w:val="20"/>
          <w:lang w:val="en-US"/>
        </w:rPr>
      </w:pPr>
      <w:r>
        <w:rPr>
          <w:rFonts w:ascii="Tahoma" w:hAnsi="Tahoma"/>
          <w:sz w:val="20"/>
          <w:lang w:val="en-US"/>
        </w:rPr>
        <w:t>An Extraordinary General Meeting</w:t>
      </w:r>
      <w:r w:rsidR="00582793">
        <w:rPr>
          <w:rFonts w:ascii="Tahoma" w:hAnsi="Tahoma"/>
          <w:sz w:val="20"/>
          <w:lang w:val="en-US"/>
        </w:rPr>
        <w:t xml:space="preserve"> (EGM)</w:t>
      </w:r>
      <w:r>
        <w:rPr>
          <w:rFonts w:ascii="Tahoma" w:hAnsi="Tahoma"/>
          <w:sz w:val="20"/>
          <w:lang w:val="en-US"/>
        </w:rPr>
        <w:t xml:space="preserve"> shall be called by the </w:t>
      </w:r>
      <w:r w:rsidR="00C45172">
        <w:rPr>
          <w:rFonts w:ascii="Tahoma" w:hAnsi="Tahoma"/>
          <w:sz w:val="20"/>
          <w:lang w:val="en-US"/>
        </w:rPr>
        <w:t>Committee</w:t>
      </w:r>
      <w:r>
        <w:rPr>
          <w:rFonts w:ascii="Tahoma" w:hAnsi="Tahoma"/>
          <w:sz w:val="20"/>
          <w:lang w:val="en-US"/>
        </w:rPr>
        <w:t xml:space="preserve"> at their discretion upon giving the </w:t>
      </w:r>
      <w:r w:rsidR="009C168F">
        <w:rPr>
          <w:rFonts w:ascii="Tahoma" w:hAnsi="Tahoma"/>
          <w:sz w:val="20"/>
          <w:lang w:val="en-US"/>
        </w:rPr>
        <w:t>Members</w:t>
      </w:r>
      <w:r>
        <w:rPr>
          <w:rFonts w:ascii="Tahoma" w:hAnsi="Tahoma"/>
          <w:sz w:val="20"/>
          <w:lang w:val="en-US"/>
        </w:rPr>
        <w:t xml:space="preserve">hip 14 days' notice, or within one month of receipt by the </w:t>
      </w:r>
      <w:r w:rsidR="00EB4E8E">
        <w:rPr>
          <w:rFonts w:ascii="Tahoma" w:hAnsi="Tahoma"/>
          <w:sz w:val="20"/>
          <w:lang w:val="en-US"/>
        </w:rPr>
        <w:t>Treasurer</w:t>
      </w:r>
      <w:r w:rsidR="00EB2C93">
        <w:rPr>
          <w:rFonts w:ascii="Tahoma" w:hAnsi="Tahoma"/>
          <w:sz w:val="20"/>
          <w:lang w:val="en-US"/>
        </w:rPr>
        <w:t xml:space="preserve"> </w:t>
      </w:r>
      <w:r>
        <w:rPr>
          <w:rFonts w:ascii="Tahoma" w:hAnsi="Tahoma"/>
          <w:sz w:val="20"/>
          <w:lang w:val="en-US"/>
        </w:rPr>
        <w:t>of a req</w:t>
      </w:r>
      <w:r w:rsidR="00DA3185">
        <w:rPr>
          <w:rFonts w:ascii="Tahoma" w:hAnsi="Tahoma"/>
          <w:sz w:val="20"/>
          <w:lang w:val="en-US"/>
        </w:rPr>
        <w:t xml:space="preserve">uisition signed by at least 20 </w:t>
      </w:r>
      <w:r w:rsidR="009C168F">
        <w:rPr>
          <w:rFonts w:ascii="Tahoma" w:hAnsi="Tahoma"/>
          <w:sz w:val="20"/>
          <w:lang w:val="en-US"/>
        </w:rPr>
        <w:t>Members</w:t>
      </w:r>
      <w:r>
        <w:rPr>
          <w:rFonts w:ascii="Tahoma" w:hAnsi="Tahoma"/>
          <w:sz w:val="20"/>
          <w:lang w:val="en-US"/>
        </w:rPr>
        <w:t xml:space="preserve"> indicating the business to be transacted.  The </w:t>
      </w:r>
      <w:r w:rsidR="00EB4E8E">
        <w:rPr>
          <w:rFonts w:ascii="Tahoma" w:hAnsi="Tahoma"/>
          <w:sz w:val="20"/>
          <w:lang w:val="en-US"/>
        </w:rPr>
        <w:t>Treasurer</w:t>
      </w:r>
      <w:r w:rsidR="00EB2C93">
        <w:rPr>
          <w:rFonts w:ascii="Tahoma" w:hAnsi="Tahoma"/>
          <w:sz w:val="20"/>
          <w:lang w:val="en-US"/>
        </w:rPr>
        <w:t xml:space="preserve"> </w:t>
      </w:r>
      <w:r w:rsidR="00DA3185">
        <w:rPr>
          <w:rFonts w:ascii="Tahoma" w:hAnsi="Tahoma"/>
          <w:sz w:val="20"/>
          <w:lang w:val="en-US"/>
        </w:rPr>
        <w:t xml:space="preserve">shall send to every </w:t>
      </w:r>
      <w:r w:rsidR="009C168F">
        <w:rPr>
          <w:rFonts w:ascii="Tahoma" w:hAnsi="Tahoma"/>
          <w:sz w:val="20"/>
          <w:lang w:val="en-US"/>
        </w:rPr>
        <w:t>Member</w:t>
      </w:r>
      <w:r w:rsidR="00C45172">
        <w:rPr>
          <w:rFonts w:ascii="Tahoma" w:hAnsi="Tahoma"/>
          <w:sz w:val="20"/>
          <w:lang w:val="en-US"/>
        </w:rPr>
        <w:t xml:space="preserve"> with</w:t>
      </w:r>
      <w:r>
        <w:rPr>
          <w:rFonts w:ascii="Tahoma" w:hAnsi="Tahoma"/>
          <w:sz w:val="20"/>
          <w:lang w:val="en-US"/>
        </w:rPr>
        <w:t xml:space="preserve"> at least 14 days' notice of any Extraordinary General Meeting, together with a copy of the </w:t>
      </w:r>
      <w:r w:rsidR="00A70E2F">
        <w:rPr>
          <w:rFonts w:ascii="Tahoma" w:hAnsi="Tahoma"/>
          <w:sz w:val="20"/>
          <w:lang w:val="en-US"/>
        </w:rPr>
        <w:t>agenda</w:t>
      </w:r>
      <w:r>
        <w:rPr>
          <w:rFonts w:ascii="Tahoma" w:hAnsi="Tahoma"/>
          <w:sz w:val="20"/>
          <w:lang w:val="en-US"/>
        </w:rPr>
        <w:t xml:space="preserve">.  </w:t>
      </w:r>
    </w:p>
    <w:p w14:paraId="72F0E230" w14:textId="1E223D1B" w:rsidR="00A70E2F" w:rsidRDefault="00A70E2F">
      <w:pPr>
        <w:pStyle w:val="Standard"/>
        <w:widowControl w:val="0"/>
        <w:rPr>
          <w:rFonts w:ascii="Tahoma" w:hAnsi="Tahoma"/>
          <w:sz w:val="20"/>
          <w:lang w:val="en-US"/>
        </w:rPr>
      </w:pPr>
    </w:p>
    <w:p w14:paraId="228EFD6B" w14:textId="629CA5B8" w:rsidR="00A70E2F" w:rsidRDefault="00A70E2F">
      <w:pPr>
        <w:pStyle w:val="Standard"/>
        <w:widowControl w:val="0"/>
        <w:rPr>
          <w:rFonts w:ascii="Tahoma" w:hAnsi="Tahoma"/>
          <w:sz w:val="20"/>
          <w:lang w:val="en-US"/>
        </w:rPr>
      </w:pPr>
    </w:p>
    <w:p w14:paraId="2E8E785C" w14:textId="2AAC2635" w:rsidR="00A70E2F" w:rsidRDefault="00A70E2F">
      <w:pPr>
        <w:pStyle w:val="Standard"/>
        <w:widowControl w:val="0"/>
        <w:rPr>
          <w:rFonts w:ascii="Tahoma" w:hAnsi="Tahoma"/>
          <w:sz w:val="20"/>
          <w:lang w:val="en-US"/>
        </w:rPr>
      </w:pPr>
    </w:p>
    <w:p w14:paraId="29428F5B" w14:textId="79825033" w:rsidR="00A70E2F" w:rsidRDefault="00A70E2F">
      <w:pPr>
        <w:pStyle w:val="Standard"/>
        <w:widowControl w:val="0"/>
        <w:rPr>
          <w:rFonts w:ascii="Tahoma" w:hAnsi="Tahoma"/>
          <w:sz w:val="20"/>
          <w:lang w:val="en-US"/>
        </w:rPr>
      </w:pPr>
    </w:p>
    <w:p w14:paraId="174BB2EF" w14:textId="77777777" w:rsidR="00A70E2F" w:rsidRDefault="00A70E2F">
      <w:pPr>
        <w:pStyle w:val="Standard"/>
        <w:widowControl w:val="0"/>
        <w:rPr>
          <w:rFonts w:ascii="Tahoma" w:hAnsi="Tahoma"/>
          <w:sz w:val="20"/>
          <w:lang w:val="en-US"/>
        </w:rPr>
      </w:pPr>
    </w:p>
    <w:p w14:paraId="3D5B09FC" w14:textId="77777777" w:rsidR="00C45172" w:rsidRDefault="00C45172">
      <w:pPr>
        <w:pStyle w:val="Standard"/>
        <w:widowControl w:val="0"/>
        <w:rPr>
          <w:rFonts w:ascii="Tahoma" w:hAnsi="Tahoma"/>
          <w:sz w:val="20"/>
          <w:lang w:val="en-US"/>
        </w:rPr>
      </w:pPr>
    </w:p>
    <w:p w14:paraId="689AD186" w14:textId="77777777" w:rsidR="009D4255" w:rsidRDefault="00EF5362">
      <w:pPr>
        <w:pStyle w:val="Standard"/>
        <w:widowControl w:val="0"/>
        <w:rPr>
          <w:rFonts w:ascii="Tahoma" w:hAnsi="Tahoma"/>
          <w:sz w:val="20"/>
          <w:lang w:val="en-US"/>
        </w:rPr>
      </w:pPr>
      <w:r>
        <w:rPr>
          <w:rFonts w:ascii="Tahoma" w:hAnsi="Tahoma"/>
          <w:sz w:val="20"/>
          <w:lang w:val="en-US"/>
        </w:rPr>
        <w:lastRenderedPageBreak/>
        <w:t>The business of the Annual General Meeting shall include:</w:t>
      </w:r>
    </w:p>
    <w:p w14:paraId="1664FEBD" w14:textId="77777777" w:rsidR="009D4255" w:rsidRDefault="009D4255">
      <w:pPr>
        <w:pStyle w:val="Standard"/>
        <w:widowControl w:val="0"/>
        <w:rPr>
          <w:rFonts w:ascii="Tahoma" w:hAnsi="Tahoma"/>
          <w:sz w:val="20"/>
          <w:lang w:val="en-US"/>
        </w:rPr>
      </w:pPr>
    </w:p>
    <w:p w14:paraId="3B8D5235" w14:textId="77777777" w:rsidR="009D4255" w:rsidRDefault="00EF5362">
      <w:pPr>
        <w:pStyle w:val="Standard"/>
        <w:widowControl w:val="0"/>
        <w:ind w:left="720" w:hanging="720"/>
        <w:jc w:val="both"/>
        <w:rPr>
          <w:rFonts w:ascii="Tahoma" w:hAnsi="Tahoma"/>
          <w:sz w:val="20"/>
          <w:lang w:val="en-US"/>
        </w:rPr>
      </w:pPr>
      <w:r>
        <w:rPr>
          <w:rFonts w:ascii="Tahoma" w:hAnsi="Tahoma"/>
          <w:sz w:val="20"/>
          <w:lang w:val="en-US"/>
        </w:rPr>
        <w:t>A.</w:t>
      </w:r>
      <w:r>
        <w:rPr>
          <w:rFonts w:ascii="Tahoma" w:hAnsi="Tahoma"/>
          <w:sz w:val="20"/>
          <w:lang w:val="en-US"/>
        </w:rPr>
        <w:tab/>
        <w:t>Confirmation of the minutes of the previous Annual General Meeting and any subsequent Extraordinary General Meeting(s).</w:t>
      </w:r>
    </w:p>
    <w:p w14:paraId="379781EA" w14:textId="77777777" w:rsidR="009D4255" w:rsidRDefault="009D4255">
      <w:pPr>
        <w:pStyle w:val="Standard"/>
        <w:widowControl w:val="0"/>
        <w:ind w:left="720" w:hanging="720"/>
        <w:jc w:val="both"/>
        <w:rPr>
          <w:rFonts w:ascii="Tahoma" w:hAnsi="Tahoma"/>
          <w:sz w:val="20"/>
          <w:lang w:val="en-US"/>
        </w:rPr>
      </w:pPr>
    </w:p>
    <w:p w14:paraId="4A5FAC7F" w14:textId="77777777" w:rsidR="009D4255" w:rsidRDefault="00EF5362">
      <w:pPr>
        <w:pStyle w:val="Textbody"/>
        <w:ind w:left="720" w:hanging="720"/>
        <w:jc w:val="left"/>
      </w:pPr>
      <w:r>
        <w:t>B.</w:t>
      </w:r>
      <w:r>
        <w:tab/>
        <w:t xml:space="preserve">Consideration of the </w:t>
      </w:r>
      <w:r w:rsidR="00C45172">
        <w:t>Committee</w:t>
      </w:r>
      <w:r>
        <w:t>'s Report and the Treasurer's accounts for the past year.</w:t>
      </w:r>
    </w:p>
    <w:p w14:paraId="536970B5" w14:textId="77777777" w:rsidR="009D4255" w:rsidRDefault="009D4255">
      <w:pPr>
        <w:pStyle w:val="Standard"/>
        <w:widowControl w:val="0"/>
        <w:rPr>
          <w:rFonts w:ascii="Tahoma" w:hAnsi="Tahoma"/>
          <w:sz w:val="20"/>
          <w:lang w:val="en-US"/>
        </w:rPr>
      </w:pPr>
    </w:p>
    <w:p w14:paraId="0F15B12A" w14:textId="77777777" w:rsidR="009D4255" w:rsidRDefault="00EF5362">
      <w:pPr>
        <w:pStyle w:val="Standard"/>
        <w:widowControl w:val="0"/>
        <w:rPr>
          <w:rFonts w:ascii="Tahoma" w:hAnsi="Tahoma"/>
          <w:sz w:val="20"/>
          <w:lang w:val="en-US"/>
        </w:rPr>
      </w:pPr>
      <w:r>
        <w:rPr>
          <w:rFonts w:ascii="Tahoma" w:hAnsi="Tahoma"/>
          <w:sz w:val="20"/>
          <w:lang w:val="en-US"/>
        </w:rPr>
        <w:t>C.</w:t>
      </w:r>
      <w:r>
        <w:rPr>
          <w:rFonts w:ascii="Tahoma" w:hAnsi="Tahoma"/>
          <w:sz w:val="20"/>
          <w:lang w:val="en-US"/>
        </w:rPr>
        <w:tab/>
        <w:t>Agreement of the subscription charges for the following year.</w:t>
      </w:r>
    </w:p>
    <w:p w14:paraId="4E3A50D4" w14:textId="77777777" w:rsidR="009D4255" w:rsidRDefault="009D4255">
      <w:pPr>
        <w:pStyle w:val="Standard"/>
        <w:widowControl w:val="0"/>
        <w:rPr>
          <w:rFonts w:ascii="Tahoma" w:hAnsi="Tahoma"/>
          <w:sz w:val="20"/>
          <w:lang w:val="en-US"/>
        </w:rPr>
      </w:pPr>
    </w:p>
    <w:p w14:paraId="2E3BB42D" w14:textId="77777777" w:rsidR="009D4255" w:rsidRDefault="00EF5362">
      <w:pPr>
        <w:pStyle w:val="Standard"/>
        <w:widowControl w:val="0"/>
        <w:rPr>
          <w:rFonts w:ascii="Tahoma" w:hAnsi="Tahoma"/>
          <w:sz w:val="20"/>
          <w:lang w:val="en-US"/>
        </w:rPr>
      </w:pPr>
      <w:r>
        <w:rPr>
          <w:rFonts w:ascii="Tahoma" w:hAnsi="Tahoma"/>
          <w:sz w:val="20"/>
          <w:lang w:val="en-US"/>
        </w:rPr>
        <w:t>D.</w:t>
      </w:r>
      <w:r>
        <w:rPr>
          <w:rFonts w:ascii="Tahoma" w:hAnsi="Tahoma"/>
          <w:sz w:val="20"/>
          <w:lang w:val="en-US"/>
        </w:rPr>
        <w:tab/>
        <w:t>Any item for which notice has been given and details included in the Agenda.</w:t>
      </w:r>
    </w:p>
    <w:p w14:paraId="437BF00C" w14:textId="77777777" w:rsidR="009D4255" w:rsidRDefault="009D4255">
      <w:pPr>
        <w:pStyle w:val="Standard"/>
        <w:widowControl w:val="0"/>
        <w:rPr>
          <w:rFonts w:ascii="Tahoma" w:hAnsi="Tahoma"/>
          <w:sz w:val="20"/>
          <w:lang w:val="en-US"/>
        </w:rPr>
      </w:pPr>
    </w:p>
    <w:p w14:paraId="04B4E410" w14:textId="77777777" w:rsidR="009D4255" w:rsidRDefault="00EF5362">
      <w:pPr>
        <w:pStyle w:val="Standard"/>
        <w:widowControl w:val="0"/>
        <w:rPr>
          <w:rFonts w:ascii="Tahoma" w:hAnsi="Tahoma"/>
          <w:sz w:val="20"/>
          <w:lang w:val="en-US"/>
        </w:rPr>
      </w:pPr>
      <w:r>
        <w:rPr>
          <w:rFonts w:ascii="Tahoma" w:hAnsi="Tahoma"/>
          <w:sz w:val="20"/>
          <w:lang w:val="en-US"/>
        </w:rPr>
        <w:t>E.</w:t>
      </w:r>
      <w:r>
        <w:rPr>
          <w:rFonts w:ascii="Tahoma" w:hAnsi="Tahoma"/>
          <w:sz w:val="20"/>
          <w:lang w:val="en-US"/>
        </w:rPr>
        <w:tab/>
        <w:t xml:space="preserve">The election of the </w:t>
      </w:r>
      <w:r w:rsidR="00C45172">
        <w:rPr>
          <w:rFonts w:ascii="Tahoma" w:hAnsi="Tahoma"/>
          <w:sz w:val="20"/>
          <w:lang w:val="en-US"/>
        </w:rPr>
        <w:t>Committee</w:t>
      </w:r>
      <w:r>
        <w:rPr>
          <w:rFonts w:ascii="Tahoma" w:hAnsi="Tahoma"/>
          <w:sz w:val="20"/>
          <w:lang w:val="en-US"/>
        </w:rPr>
        <w:t xml:space="preserve"> </w:t>
      </w:r>
      <w:r w:rsidR="009C168F">
        <w:rPr>
          <w:rFonts w:ascii="Tahoma" w:hAnsi="Tahoma"/>
          <w:sz w:val="20"/>
          <w:lang w:val="en-US"/>
        </w:rPr>
        <w:t>Members</w:t>
      </w:r>
      <w:r>
        <w:rPr>
          <w:rFonts w:ascii="Tahoma" w:hAnsi="Tahoma"/>
          <w:sz w:val="20"/>
          <w:lang w:val="en-US"/>
        </w:rPr>
        <w:t xml:space="preserve"> for the following year.</w:t>
      </w:r>
    </w:p>
    <w:p w14:paraId="2A9DFC47" w14:textId="77777777" w:rsidR="009D4255" w:rsidRDefault="009D4255">
      <w:pPr>
        <w:pStyle w:val="Standard"/>
        <w:widowControl w:val="0"/>
        <w:rPr>
          <w:rFonts w:ascii="Tahoma" w:hAnsi="Tahoma"/>
          <w:sz w:val="20"/>
          <w:lang w:val="en-US"/>
        </w:rPr>
      </w:pPr>
    </w:p>
    <w:p w14:paraId="09E3E7B1" w14:textId="77777777" w:rsidR="009D4255" w:rsidRDefault="00EF5362">
      <w:pPr>
        <w:pStyle w:val="Standard"/>
        <w:widowControl w:val="0"/>
        <w:rPr>
          <w:rFonts w:ascii="Tahoma" w:hAnsi="Tahoma"/>
          <w:sz w:val="20"/>
          <w:lang w:val="en-US"/>
        </w:rPr>
      </w:pPr>
      <w:r>
        <w:rPr>
          <w:rFonts w:ascii="Tahoma" w:hAnsi="Tahoma"/>
          <w:sz w:val="20"/>
          <w:lang w:val="en-US"/>
        </w:rPr>
        <w:t>F.</w:t>
      </w:r>
      <w:r>
        <w:rPr>
          <w:rFonts w:ascii="Tahoma" w:hAnsi="Tahoma"/>
          <w:sz w:val="20"/>
          <w:lang w:val="en-US"/>
        </w:rPr>
        <w:tab/>
        <w:t>Appointment of an Honorary Auditor.</w:t>
      </w:r>
    </w:p>
    <w:p w14:paraId="073C381D" w14:textId="77777777" w:rsidR="009D4255" w:rsidRDefault="009D4255">
      <w:pPr>
        <w:pStyle w:val="Standard"/>
        <w:widowControl w:val="0"/>
        <w:rPr>
          <w:rFonts w:ascii="Tahoma" w:hAnsi="Tahoma"/>
          <w:sz w:val="20"/>
          <w:lang w:val="en-US"/>
        </w:rPr>
      </w:pPr>
    </w:p>
    <w:p w14:paraId="2C41569A" w14:textId="5FF9DE9D" w:rsidR="00EB2C93" w:rsidRDefault="00EF5362">
      <w:pPr>
        <w:pStyle w:val="Textbody"/>
        <w:jc w:val="left"/>
      </w:pPr>
      <w:r>
        <w:t xml:space="preserve">At any General Meeting the quorum of </w:t>
      </w:r>
      <w:r w:rsidR="009C168F">
        <w:t>Members</w:t>
      </w:r>
      <w:r>
        <w:t xml:space="preserve"> shall be 20, and postal votes</w:t>
      </w:r>
      <w:r w:rsidR="00EB2C93">
        <w:t xml:space="preserve">, which should be mailed or handed to the </w:t>
      </w:r>
      <w:r w:rsidR="00EB4E8E">
        <w:t>Treasurer</w:t>
      </w:r>
      <w:r w:rsidR="00ED5E78">
        <w:t>, shall</w:t>
      </w:r>
      <w:r>
        <w:t xml:space="preserve"> be permitted on any proposal put forward at such a General Meeting.  </w:t>
      </w:r>
    </w:p>
    <w:p w14:paraId="61A40FE9" w14:textId="77777777" w:rsidR="00EB2C93" w:rsidRDefault="00EB2C93">
      <w:pPr>
        <w:pStyle w:val="Textbody"/>
        <w:jc w:val="left"/>
      </w:pPr>
    </w:p>
    <w:p w14:paraId="6E033FCC" w14:textId="77777777" w:rsidR="00EB2C93" w:rsidRDefault="00EF5362">
      <w:pPr>
        <w:pStyle w:val="Textbody"/>
        <w:jc w:val="left"/>
      </w:pPr>
      <w:r>
        <w:t>Proxy votes shall be permitted, and may be handed in writing to a</w:t>
      </w:r>
      <w:r w:rsidR="00DA3185">
        <w:t xml:space="preserve">ny attending </w:t>
      </w:r>
      <w:r w:rsidR="009C168F">
        <w:t>Member</w:t>
      </w:r>
      <w:r>
        <w:t xml:space="preserve">.  </w:t>
      </w:r>
    </w:p>
    <w:p w14:paraId="0DB3735E" w14:textId="77777777" w:rsidR="00EB2C93" w:rsidRDefault="00EB2C93">
      <w:pPr>
        <w:pStyle w:val="Textbody"/>
        <w:jc w:val="left"/>
      </w:pPr>
    </w:p>
    <w:p w14:paraId="385D932C" w14:textId="5497E716" w:rsidR="009D4255" w:rsidRDefault="00EF5362">
      <w:pPr>
        <w:pStyle w:val="Textbody"/>
        <w:jc w:val="left"/>
      </w:pPr>
      <w:r>
        <w:t xml:space="preserve">At the discretion of the Chair, </w:t>
      </w:r>
      <w:r w:rsidR="00C45172">
        <w:t>Visitors</w:t>
      </w:r>
      <w:r>
        <w:t xml:space="preserve"> shall be allowed to attend Annual General Meetings and be allowed to speak.  They will not be entitled to vote.</w:t>
      </w:r>
      <w:r w:rsidR="00EB2C93">
        <w:t xml:space="preserve"> Advanced written notice stating the </w:t>
      </w:r>
      <w:r w:rsidR="00C45172">
        <w:t>Visitors</w:t>
      </w:r>
      <w:r w:rsidR="00EB2C93">
        <w:t xml:space="preserve"> name and stated interest must be received by the </w:t>
      </w:r>
      <w:r w:rsidR="00EB4E8E">
        <w:t>Treasurer</w:t>
      </w:r>
      <w:r w:rsidR="00EB2C93">
        <w:t xml:space="preserve"> by the 5</w:t>
      </w:r>
      <w:r w:rsidR="005446DC" w:rsidRPr="005446DC">
        <w:rPr>
          <w:vertAlign w:val="superscript"/>
        </w:rPr>
        <w:t>th</w:t>
      </w:r>
      <w:r w:rsidR="00EB2C93">
        <w:t xml:space="preserve"> February.</w:t>
      </w:r>
    </w:p>
    <w:p w14:paraId="78E3D766" w14:textId="77777777" w:rsidR="00582793" w:rsidRDefault="00582793">
      <w:pPr>
        <w:pStyle w:val="Textbody"/>
        <w:jc w:val="left"/>
      </w:pPr>
    </w:p>
    <w:p w14:paraId="57CB4AC8" w14:textId="43767D97" w:rsidR="00582793" w:rsidRDefault="00582793" w:rsidP="00582793">
      <w:pPr>
        <w:pStyle w:val="Textbody"/>
        <w:jc w:val="left"/>
      </w:pPr>
      <w:r>
        <w:t xml:space="preserve">At the discretion of the Chair, </w:t>
      </w:r>
      <w:r w:rsidR="00C45172">
        <w:t>Visitors</w:t>
      </w:r>
      <w:r>
        <w:t xml:space="preserve"> shall be allowed to attend an Extraordinary General Meeting and be allowed to speak.  They will not be entitled to vote. Advanced written notice stating the </w:t>
      </w:r>
      <w:r w:rsidR="00C45172">
        <w:t>Visitors</w:t>
      </w:r>
      <w:r>
        <w:t xml:space="preserve"> name and stated interest must be received by the </w:t>
      </w:r>
      <w:r w:rsidR="00EB4E8E">
        <w:t>Treasurer</w:t>
      </w:r>
      <w:r>
        <w:t xml:space="preserve"> 14 days before any EGM.</w:t>
      </w:r>
    </w:p>
    <w:p w14:paraId="2D00B5B2" w14:textId="77777777" w:rsidR="00582793" w:rsidRDefault="00582793">
      <w:pPr>
        <w:pStyle w:val="Textbody"/>
        <w:jc w:val="left"/>
      </w:pPr>
    </w:p>
    <w:p w14:paraId="0F473BBE" w14:textId="77777777" w:rsidR="009D4255" w:rsidRDefault="009D4255">
      <w:pPr>
        <w:pStyle w:val="Standard"/>
        <w:widowControl w:val="0"/>
        <w:rPr>
          <w:rFonts w:ascii="Tahoma" w:hAnsi="Tahoma"/>
          <w:sz w:val="20"/>
          <w:lang w:val="en-US"/>
        </w:rPr>
      </w:pPr>
    </w:p>
    <w:p w14:paraId="3ACBA5D7" w14:textId="77777777" w:rsidR="009D4255" w:rsidRDefault="00EF5362">
      <w:pPr>
        <w:pStyle w:val="Standard"/>
        <w:widowControl w:val="0"/>
      </w:pPr>
      <w:r>
        <w:rPr>
          <w:rFonts w:ascii="Tahoma" w:hAnsi="Tahoma"/>
          <w:b/>
          <w:sz w:val="20"/>
          <w:lang w:val="en-US"/>
        </w:rPr>
        <w:t xml:space="preserve">9. </w:t>
      </w:r>
      <w:r>
        <w:rPr>
          <w:rFonts w:ascii="Tahoma" w:hAnsi="Tahoma"/>
          <w:b/>
          <w:sz w:val="20"/>
          <w:lang w:val="en-US"/>
        </w:rPr>
        <w:tab/>
      </w:r>
      <w:r>
        <w:rPr>
          <w:rFonts w:ascii="Tahoma" w:hAnsi="Tahoma"/>
          <w:b/>
          <w:sz w:val="20"/>
          <w:u w:val="single"/>
          <w:lang w:val="en-US"/>
        </w:rPr>
        <w:t>FINANCE</w:t>
      </w:r>
    </w:p>
    <w:p w14:paraId="31A5FD53" w14:textId="77777777" w:rsidR="009D4255" w:rsidRDefault="009D4255">
      <w:pPr>
        <w:pStyle w:val="Standard"/>
        <w:widowControl w:val="0"/>
        <w:rPr>
          <w:rFonts w:ascii="Tahoma" w:hAnsi="Tahoma"/>
          <w:b/>
          <w:i/>
          <w:sz w:val="20"/>
          <w:lang w:val="en-US"/>
        </w:rPr>
      </w:pPr>
    </w:p>
    <w:p w14:paraId="47F43949" w14:textId="77777777" w:rsidR="009D4255" w:rsidRDefault="00EF5362">
      <w:pPr>
        <w:pStyle w:val="Standard"/>
        <w:widowControl w:val="0"/>
      </w:pPr>
      <w:r>
        <w:rPr>
          <w:rFonts w:ascii="Tahoma" w:hAnsi="Tahoma"/>
          <w:sz w:val="20"/>
          <w:lang w:val="en-US"/>
        </w:rPr>
        <w:t xml:space="preserve">The Accountancy Year shall commence on </w:t>
      </w:r>
      <w:r w:rsidR="00ED5E78">
        <w:rPr>
          <w:rFonts w:ascii="Tahoma" w:hAnsi="Tahoma"/>
          <w:sz w:val="20"/>
          <w:lang w:val="en-US"/>
        </w:rPr>
        <w:t>1st</w:t>
      </w:r>
      <w:r>
        <w:rPr>
          <w:rFonts w:ascii="Tahoma" w:hAnsi="Tahoma"/>
          <w:sz w:val="20"/>
          <w:lang w:val="en-US"/>
        </w:rPr>
        <w:t xml:space="preserve"> January and end on 31st December.</w:t>
      </w:r>
    </w:p>
    <w:p w14:paraId="7F468114" w14:textId="77777777" w:rsidR="009D4255" w:rsidRDefault="009D4255">
      <w:pPr>
        <w:pStyle w:val="Standard"/>
        <w:widowControl w:val="0"/>
        <w:rPr>
          <w:rFonts w:ascii="Tahoma" w:hAnsi="Tahoma"/>
          <w:sz w:val="20"/>
          <w:lang w:val="en-US"/>
        </w:rPr>
      </w:pPr>
    </w:p>
    <w:p w14:paraId="4ED2DB1E" w14:textId="01EC99C1" w:rsidR="009D4255" w:rsidRDefault="00C45172">
      <w:pPr>
        <w:pStyle w:val="Standard"/>
        <w:widowControl w:val="0"/>
        <w:rPr>
          <w:rFonts w:ascii="Tahoma" w:hAnsi="Tahoma"/>
          <w:sz w:val="20"/>
          <w:lang w:val="en-US"/>
        </w:rPr>
      </w:pPr>
      <w:r>
        <w:rPr>
          <w:rFonts w:ascii="Tahoma" w:hAnsi="Tahoma"/>
          <w:sz w:val="20"/>
          <w:lang w:val="en-US"/>
        </w:rPr>
        <w:t>Visitor</w:t>
      </w:r>
      <w:r w:rsidR="00DA3185">
        <w:rPr>
          <w:rFonts w:ascii="Tahoma" w:hAnsi="Tahoma"/>
          <w:sz w:val="20"/>
          <w:lang w:val="en-US"/>
        </w:rPr>
        <w:t>’s</w:t>
      </w:r>
      <w:r w:rsidR="00EF5362">
        <w:rPr>
          <w:rFonts w:ascii="Tahoma" w:hAnsi="Tahoma"/>
          <w:sz w:val="20"/>
          <w:lang w:val="en-US"/>
        </w:rPr>
        <w:t xml:space="preserve"> fees are due at the co</w:t>
      </w:r>
      <w:r w:rsidR="00A70E2F">
        <w:rPr>
          <w:rFonts w:ascii="Tahoma" w:hAnsi="Tahoma"/>
          <w:sz w:val="20"/>
          <w:lang w:val="en-US"/>
        </w:rPr>
        <w:t>mmencement</w:t>
      </w:r>
      <w:r w:rsidR="00EF5362">
        <w:rPr>
          <w:rFonts w:ascii="Tahoma" w:hAnsi="Tahoma"/>
          <w:sz w:val="20"/>
          <w:lang w:val="en-US"/>
        </w:rPr>
        <w:t xml:space="preserve"> of the playing session.  Payment of the </w:t>
      </w:r>
      <w:r>
        <w:rPr>
          <w:rFonts w:ascii="Tahoma" w:hAnsi="Tahoma"/>
          <w:sz w:val="20"/>
          <w:lang w:val="en-US"/>
        </w:rPr>
        <w:t>Visitor</w:t>
      </w:r>
      <w:r w:rsidR="00EF5362">
        <w:rPr>
          <w:rFonts w:ascii="Tahoma" w:hAnsi="Tahoma"/>
          <w:sz w:val="20"/>
          <w:lang w:val="en-US"/>
        </w:rPr>
        <w:t>'s fee is the responsibility of th</w:t>
      </w:r>
      <w:r w:rsidR="00DA3185">
        <w:rPr>
          <w:rFonts w:ascii="Tahoma" w:hAnsi="Tahoma"/>
          <w:sz w:val="20"/>
          <w:lang w:val="en-US"/>
        </w:rPr>
        <w:t xml:space="preserve">e Club </w:t>
      </w:r>
      <w:r w:rsidR="009C168F">
        <w:rPr>
          <w:rFonts w:ascii="Tahoma" w:hAnsi="Tahoma"/>
          <w:sz w:val="20"/>
          <w:lang w:val="en-US"/>
        </w:rPr>
        <w:t>Member</w:t>
      </w:r>
      <w:r w:rsidR="00DA3185">
        <w:rPr>
          <w:rFonts w:ascii="Tahoma" w:hAnsi="Tahoma"/>
          <w:sz w:val="20"/>
          <w:lang w:val="en-US"/>
        </w:rPr>
        <w:t xml:space="preserve"> accompanying the </w:t>
      </w:r>
      <w:r>
        <w:rPr>
          <w:rFonts w:ascii="Tahoma" w:hAnsi="Tahoma"/>
          <w:sz w:val="20"/>
          <w:lang w:val="en-US"/>
        </w:rPr>
        <w:t>Visitor</w:t>
      </w:r>
      <w:r w:rsidR="00EF5362">
        <w:rPr>
          <w:rFonts w:ascii="Tahoma" w:hAnsi="Tahoma"/>
          <w:sz w:val="20"/>
          <w:lang w:val="en-US"/>
        </w:rPr>
        <w:t>.  Non-payment is a breach of Club Rules (Rule 7) and may result in suspension.</w:t>
      </w:r>
    </w:p>
    <w:p w14:paraId="0A2CFBAC" w14:textId="77777777" w:rsidR="009D4255" w:rsidRDefault="00582793">
      <w:pPr>
        <w:pStyle w:val="Standard"/>
        <w:widowControl w:val="0"/>
        <w:rPr>
          <w:rFonts w:ascii="Tahoma" w:hAnsi="Tahoma"/>
          <w:b/>
          <w:i/>
          <w:sz w:val="20"/>
          <w:lang w:val="en-US"/>
        </w:rPr>
      </w:pPr>
      <w:r w:rsidDel="00582793">
        <w:rPr>
          <w:rFonts w:ascii="Tahoma" w:hAnsi="Tahoma"/>
          <w:sz w:val="20"/>
          <w:lang w:val="en-US"/>
        </w:rPr>
        <w:t xml:space="preserve"> </w:t>
      </w:r>
    </w:p>
    <w:p w14:paraId="7ABFACEE" w14:textId="77777777" w:rsidR="009D4255" w:rsidRDefault="00EF5362">
      <w:pPr>
        <w:pStyle w:val="Standard"/>
        <w:widowControl w:val="0"/>
        <w:rPr>
          <w:rFonts w:ascii="Tahoma" w:hAnsi="Tahoma"/>
          <w:sz w:val="20"/>
          <w:lang w:val="en-US"/>
        </w:rPr>
      </w:pPr>
      <w:r>
        <w:rPr>
          <w:rFonts w:ascii="Tahoma" w:hAnsi="Tahoma"/>
          <w:sz w:val="20"/>
          <w:lang w:val="en-US"/>
        </w:rPr>
        <w:t>Joining fees and annual subscriptions will be fixed yearly at the AGM for the ensuing year</w:t>
      </w:r>
      <w:r w:rsidR="00582793">
        <w:rPr>
          <w:rFonts w:ascii="Tahoma" w:hAnsi="Tahoma"/>
          <w:sz w:val="20"/>
          <w:lang w:val="en-US"/>
        </w:rPr>
        <w:t xml:space="preserve"> and will be published on the WTC website and on the</w:t>
      </w:r>
      <w:r w:rsidR="00DA3185">
        <w:rPr>
          <w:rFonts w:ascii="Tahoma" w:hAnsi="Tahoma"/>
          <w:sz w:val="20"/>
          <w:lang w:val="en-US"/>
        </w:rPr>
        <w:t xml:space="preserve"> Club</w:t>
      </w:r>
      <w:r w:rsidR="00582793">
        <w:rPr>
          <w:rFonts w:ascii="Tahoma" w:hAnsi="Tahoma"/>
          <w:sz w:val="20"/>
          <w:lang w:val="en-US"/>
        </w:rPr>
        <w:t xml:space="preserve"> notice board</w:t>
      </w:r>
      <w:r w:rsidR="00ED5E78">
        <w:rPr>
          <w:rFonts w:ascii="Tahoma" w:hAnsi="Tahoma"/>
          <w:sz w:val="20"/>
          <w:lang w:val="en-US"/>
        </w:rPr>
        <w:t>.</w:t>
      </w:r>
      <w:r>
        <w:rPr>
          <w:rFonts w:ascii="Tahoma" w:hAnsi="Tahoma"/>
          <w:sz w:val="20"/>
          <w:lang w:val="en-US"/>
        </w:rPr>
        <w:t xml:space="preserve"> The year runs from 1</w:t>
      </w:r>
      <w:r w:rsidR="00DA3185">
        <w:rPr>
          <w:rFonts w:ascii="Tahoma" w:hAnsi="Tahoma"/>
          <w:sz w:val="20"/>
          <w:lang w:val="en-US"/>
        </w:rPr>
        <w:t>st</w:t>
      </w:r>
      <w:r>
        <w:rPr>
          <w:rFonts w:ascii="Tahoma" w:hAnsi="Tahoma"/>
          <w:sz w:val="20"/>
          <w:lang w:val="en-US"/>
        </w:rPr>
        <w:t xml:space="preserve"> April to 31</w:t>
      </w:r>
      <w:r w:rsidR="00DA3185">
        <w:rPr>
          <w:rFonts w:ascii="Tahoma" w:hAnsi="Tahoma"/>
          <w:sz w:val="20"/>
          <w:lang w:val="en-US"/>
        </w:rPr>
        <w:t>st</w:t>
      </w:r>
      <w:r>
        <w:rPr>
          <w:rFonts w:ascii="Tahoma" w:hAnsi="Tahoma"/>
          <w:sz w:val="20"/>
          <w:lang w:val="en-US"/>
        </w:rPr>
        <w:t xml:space="preserve"> March.  Subscriptions shall be payable by 1</w:t>
      </w:r>
      <w:r w:rsidR="00DA3185">
        <w:rPr>
          <w:rFonts w:ascii="Tahoma" w:hAnsi="Tahoma"/>
          <w:sz w:val="20"/>
          <w:lang w:val="en-US"/>
        </w:rPr>
        <w:t>st</w:t>
      </w:r>
      <w:r>
        <w:rPr>
          <w:rFonts w:ascii="Tahoma" w:hAnsi="Tahoma"/>
          <w:sz w:val="20"/>
          <w:lang w:val="en-US"/>
        </w:rPr>
        <w:t xml:space="preserve"> May.</w:t>
      </w:r>
    </w:p>
    <w:p w14:paraId="265A1030" w14:textId="77777777" w:rsidR="009D4255" w:rsidRDefault="009D4255">
      <w:pPr>
        <w:pStyle w:val="Standard"/>
        <w:widowControl w:val="0"/>
        <w:rPr>
          <w:rFonts w:ascii="Tahoma" w:hAnsi="Tahoma"/>
          <w:sz w:val="20"/>
          <w:lang w:val="en-US"/>
        </w:rPr>
      </w:pPr>
    </w:p>
    <w:p w14:paraId="682BC04D" w14:textId="77777777" w:rsidR="009D4255" w:rsidRDefault="00EF5362">
      <w:pPr>
        <w:pStyle w:val="Standard"/>
        <w:widowControl w:val="0"/>
      </w:pPr>
      <w:r>
        <w:rPr>
          <w:rFonts w:ascii="Tahoma" w:hAnsi="Tahoma"/>
          <w:b/>
          <w:sz w:val="20"/>
          <w:lang w:val="en-US"/>
        </w:rPr>
        <w:t xml:space="preserve">10. </w:t>
      </w:r>
      <w:r>
        <w:rPr>
          <w:rFonts w:ascii="Tahoma" w:hAnsi="Tahoma"/>
          <w:b/>
          <w:sz w:val="20"/>
          <w:lang w:val="en-US"/>
        </w:rPr>
        <w:tab/>
      </w:r>
      <w:r>
        <w:rPr>
          <w:rFonts w:ascii="Tahoma" w:hAnsi="Tahoma"/>
          <w:b/>
          <w:sz w:val="20"/>
          <w:u w:val="single"/>
          <w:lang w:val="en-US"/>
        </w:rPr>
        <w:t>DISSOLUTION</w:t>
      </w:r>
    </w:p>
    <w:p w14:paraId="717D3305" w14:textId="77777777" w:rsidR="009D4255" w:rsidRDefault="009D4255">
      <w:pPr>
        <w:pStyle w:val="Standard"/>
        <w:widowControl w:val="0"/>
        <w:rPr>
          <w:rFonts w:ascii="Tahoma" w:hAnsi="Tahoma"/>
          <w:b/>
          <w:sz w:val="20"/>
          <w:u w:val="single"/>
          <w:lang w:val="en-US"/>
        </w:rPr>
      </w:pPr>
    </w:p>
    <w:p w14:paraId="6B1B39FB" w14:textId="77777777" w:rsidR="009D4255" w:rsidRDefault="00EF5362">
      <w:pPr>
        <w:pStyle w:val="Textbody"/>
        <w:jc w:val="left"/>
      </w:pPr>
      <w:r>
        <w:t xml:space="preserve">The Club can be dissolved upon the passing of a resolution at an Extraordinary General Meeting (called with the proper notice) by at least two thirds of those voting.  Such a meeting shall appoint a </w:t>
      </w:r>
      <w:r w:rsidR="00C45172">
        <w:t>Committee</w:t>
      </w:r>
      <w:r>
        <w:t xml:space="preserve"> to wind up the affairs of the Club and shall give general directions for the disposal of any assets.  The assets shall be applied for approved sporting or charitable purposes to comply with Community Amateur Sports Club legislation.</w:t>
      </w:r>
    </w:p>
    <w:sectPr w:rsidR="009D4255" w:rsidSect="00DF0274">
      <w:footerReference w:type="even" r:id="rId7"/>
      <w:footerReference w:type="default" r:id="rId8"/>
      <w:pgSz w:w="11906" w:h="16838"/>
      <w:pgMar w:top="720" w:right="720" w:bottom="720" w:left="720" w:header="720" w:footer="10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7652" w14:textId="77777777" w:rsidR="00503AE5" w:rsidRDefault="00503AE5" w:rsidP="009D4255">
      <w:r>
        <w:separator/>
      </w:r>
    </w:p>
  </w:endnote>
  <w:endnote w:type="continuationSeparator" w:id="0">
    <w:p w14:paraId="220FDB4D" w14:textId="77777777" w:rsidR="00503AE5" w:rsidRDefault="00503AE5" w:rsidP="009D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FC03" w14:textId="77777777" w:rsidR="009D4255" w:rsidRDefault="00D3252A">
    <w:pPr>
      <w:pStyle w:val="Footer"/>
      <w:ind w:right="360"/>
    </w:pPr>
    <w:r>
      <w:fldChar w:fldCharType="begin"/>
    </w:r>
    <w:r w:rsidR="00BB1F62">
      <w:instrText xml:space="preserve"> PAGE </w:instrText>
    </w:r>
    <w:r>
      <w:fldChar w:fldCharType="separate"/>
    </w:r>
    <w:r w:rsidR="00C27E3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5DB8" w14:textId="77777777" w:rsidR="009D4255" w:rsidRDefault="00D3252A">
    <w:pPr>
      <w:pStyle w:val="Footer"/>
    </w:pPr>
    <w:r>
      <w:fldChar w:fldCharType="begin"/>
    </w:r>
    <w:r w:rsidR="00BB1F62">
      <w:instrText xml:space="preserve"> PAGE </w:instrText>
    </w:r>
    <w:r>
      <w:fldChar w:fldCharType="separate"/>
    </w:r>
    <w:r w:rsidR="00C27E33">
      <w:rPr>
        <w:noProof/>
      </w:rPr>
      <w:t>1</w:t>
    </w:r>
    <w:r>
      <w:rPr>
        <w:noProof/>
      </w:rPr>
      <w:fldChar w:fldCharType="end"/>
    </w:r>
  </w:p>
  <w:p w14:paraId="476239F4" w14:textId="77777777" w:rsidR="009D4255" w:rsidRDefault="009D42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2298" w14:textId="77777777" w:rsidR="00503AE5" w:rsidRDefault="00503AE5" w:rsidP="009D4255">
      <w:r w:rsidRPr="009D4255">
        <w:rPr>
          <w:color w:val="000000"/>
        </w:rPr>
        <w:separator/>
      </w:r>
    </w:p>
  </w:footnote>
  <w:footnote w:type="continuationSeparator" w:id="0">
    <w:p w14:paraId="66B68044" w14:textId="77777777" w:rsidR="00503AE5" w:rsidRDefault="00503AE5" w:rsidP="009D4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55"/>
    <w:rsid w:val="000A5FC8"/>
    <w:rsid w:val="000C0E9E"/>
    <w:rsid w:val="000D053A"/>
    <w:rsid w:val="001276A7"/>
    <w:rsid w:val="001A1DFF"/>
    <w:rsid w:val="00207DAD"/>
    <w:rsid w:val="002524CA"/>
    <w:rsid w:val="00381233"/>
    <w:rsid w:val="00387633"/>
    <w:rsid w:val="00462676"/>
    <w:rsid w:val="004C1CF1"/>
    <w:rsid w:val="004E57C1"/>
    <w:rsid w:val="00503AE5"/>
    <w:rsid w:val="00542DB7"/>
    <w:rsid w:val="005446DC"/>
    <w:rsid w:val="00582793"/>
    <w:rsid w:val="006870C3"/>
    <w:rsid w:val="0075093C"/>
    <w:rsid w:val="007770AC"/>
    <w:rsid w:val="008129BD"/>
    <w:rsid w:val="00843890"/>
    <w:rsid w:val="00871E1E"/>
    <w:rsid w:val="008E562F"/>
    <w:rsid w:val="008F334D"/>
    <w:rsid w:val="00922807"/>
    <w:rsid w:val="009909F8"/>
    <w:rsid w:val="009C168F"/>
    <w:rsid w:val="009D4255"/>
    <w:rsid w:val="00A31B00"/>
    <w:rsid w:val="00A70E2F"/>
    <w:rsid w:val="00AA7C9A"/>
    <w:rsid w:val="00AC4D4A"/>
    <w:rsid w:val="00B36718"/>
    <w:rsid w:val="00B44C80"/>
    <w:rsid w:val="00BB1F62"/>
    <w:rsid w:val="00BB3EAD"/>
    <w:rsid w:val="00C27E33"/>
    <w:rsid w:val="00C30E41"/>
    <w:rsid w:val="00C45172"/>
    <w:rsid w:val="00D224AC"/>
    <w:rsid w:val="00D26F99"/>
    <w:rsid w:val="00D3252A"/>
    <w:rsid w:val="00D66350"/>
    <w:rsid w:val="00D7622C"/>
    <w:rsid w:val="00D81835"/>
    <w:rsid w:val="00DA3185"/>
    <w:rsid w:val="00DF0274"/>
    <w:rsid w:val="00EB2C93"/>
    <w:rsid w:val="00EB4E8E"/>
    <w:rsid w:val="00ED5E78"/>
    <w:rsid w:val="00EF5362"/>
    <w:rsid w:val="00F07AD6"/>
    <w:rsid w:val="00F3591C"/>
    <w:rsid w:val="00F7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B7F9A"/>
  <w15:docId w15:val="{8AED7F1E-6840-496C-A29E-FB5DC2C7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4255"/>
    <w:pPr>
      <w:suppressAutoHyphens/>
    </w:pPr>
  </w:style>
  <w:style w:type="paragraph" w:styleId="Heading2">
    <w:name w:val="heading 2"/>
    <w:basedOn w:val="Normal"/>
    <w:next w:val="Normal"/>
    <w:link w:val="Heading2Char"/>
    <w:qFormat/>
    <w:rsid w:val="001276A7"/>
    <w:pPr>
      <w:keepNext/>
      <w:widowControl/>
      <w:suppressAutoHyphens w:val="0"/>
      <w:autoSpaceDN/>
      <w:textAlignment w:val="auto"/>
      <w:outlineLvl w:val="1"/>
    </w:pPr>
    <w:rPr>
      <w:rFonts w:ascii="Tahoma" w:hAnsi="Tahoma" w:cs="Tahoma"/>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D4255"/>
    <w:pPr>
      <w:widowControl/>
      <w:suppressAutoHyphens/>
    </w:pPr>
    <w:rPr>
      <w:sz w:val="24"/>
      <w:lang w:eastAsia="en-US"/>
    </w:rPr>
  </w:style>
  <w:style w:type="paragraph" w:customStyle="1" w:styleId="Heading">
    <w:name w:val="Heading"/>
    <w:basedOn w:val="Standard"/>
    <w:next w:val="Textbody"/>
    <w:rsid w:val="009D4255"/>
    <w:pPr>
      <w:keepNext/>
      <w:spacing w:before="240" w:after="120"/>
    </w:pPr>
    <w:rPr>
      <w:rFonts w:ascii="Arial" w:eastAsia="Microsoft YaHei" w:hAnsi="Arial" w:cs="Arial"/>
      <w:sz w:val="28"/>
      <w:szCs w:val="28"/>
    </w:rPr>
  </w:style>
  <w:style w:type="paragraph" w:customStyle="1" w:styleId="Textbody">
    <w:name w:val="Text body"/>
    <w:basedOn w:val="Standard"/>
    <w:rsid w:val="009D4255"/>
    <w:pPr>
      <w:widowControl w:val="0"/>
      <w:jc w:val="both"/>
    </w:pPr>
    <w:rPr>
      <w:rFonts w:ascii="Tahoma" w:hAnsi="Tahoma"/>
      <w:sz w:val="20"/>
      <w:lang w:val="en-US"/>
    </w:rPr>
  </w:style>
  <w:style w:type="paragraph" w:styleId="List">
    <w:name w:val="List"/>
    <w:basedOn w:val="Textbody"/>
    <w:rsid w:val="009D4255"/>
    <w:rPr>
      <w:rFonts w:cs="Arial"/>
    </w:rPr>
  </w:style>
  <w:style w:type="paragraph" w:styleId="Caption">
    <w:name w:val="caption"/>
    <w:basedOn w:val="Standard"/>
    <w:rsid w:val="009D4255"/>
    <w:pPr>
      <w:suppressLineNumbers/>
      <w:spacing w:before="120" w:after="120"/>
    </w:pPr>
    <w:rPr>
      <w:rFonts w:cs="Arial"/>
      <w:i/>
      <w:iCs/>
      <w:szCs w:val="24"/>
    </w:rPr>
  </w:style>
  <w:style w:type="paragraph" w:customStyle="1" w:styleId="Index">
    <w:name w:val="Index"/>
    <w:basedOn w:val="Standard"/>
    <w:rsid w:val="009D4255"/>
    <w:pPr>
      <w:suppressLineNumbers/>
    </w:pPr>
    <w:rPr>
      <w:rFonts w:cs="Arial"/>
    </w:rPr>
  </w:style>
  <w:style w:type="paragraph" w:styleId="Header">
    <w:name w:val="header"/>
    <w:basedOn w:val="Standard"/>
    <w:rsid w:val="009D4255"/>
    <w:pPr>
      <w:suppressLineNumbers/>
      <w:tabs>
        <w:tab w:val="center" w:pos="4320"/>
        <w:tab w:val="right" w:pos="8640"/>
      </w:tabs>
    </w:pPr>
  </w:style>
  <w:style w:type="paragraph" w:styleId="Footer">
    <w:name w:val="footer"/>
    <w:basedOn w:val="Standard"/>
    <w:rsid w:val="009D4255"/>
    <w:pPr>
      <w:suppressLineNumbers/>
      <w:tabs>
        <w:tab w:val="center" w:pos="4320"/>
        <w:tab w:val="right" w:pos="8640"/>
      </w:tabs>
    </w:pPr>
  </w:style>
  <w:style w:type="paragraph" w:styleId="BalloonText">
    <w:name w:val="Balloon Text"/>
    <w:basedOn w:val="Standard"/>
    <w:rsid w:val="009D4255"/>
    <w:rPr>
      <w:rFonts w:ascii="Tahoma" w:hAnsi="Tahoma" w:cs="Tahoma"/>
      <w:sz w:val="16"/>
      <w:szCs w:val="16"/>
    </w:rPr>
  </w:style>
  <w:style w:type="paragraph" w:styleId="CommentText">
    <w:name w:val="annotation text"/>
    <w:basedOn w:val="Standard"/>
    <w:rsid w:val="009D4255"/>
    <w:rPr>
      <w:sz w:val="20"/>
    </w:rPr>
  </w:style>
  <w:style w:type="paragraph" w:styleId="CommentSubject">
    <w:name w:val="annotation subject"/>
    <w:basedOn w:val="CommentText"/>
    <w:rsid w:val="009D4255"/>
    <w:rPr>
      <w:b/>
      <w:bCs/>
    </w:rPr>
  </w:style>
  <w:style w:type="character" w:styleId="PageNumber">
    <w:name w:val="page number"/>
    <w:basedOn w:val="DefaultParagraphFont"/>
    <w:rsid w:val="009D4255"/>
  </w:style>
  <w:style w:type="character" w:styleId="CommentReference">
    <w:name w:val="annotation reference"/>
    <w:basedOn w:val="DefaultParagraphFont"/>
    <w:rsid w:val="009D4255"/>
    <w:rPr>
      <w:sz w:val="16"/>
      <w:szCs w:val="16"/>
    </w:rPr>
  </w:style>
  <w:style w:type="character" w:customStyle="1" w:styleId="CommentTextChar">
    <w:name w:val="Comment Text Char"/>
    <w:basedOn w:val="DefaultParagraphFont"/>
    <w:rsid w:val="009D4255"/>
    <w:rPr>
      <w:lang w:eastAsia="en-US"/>
    </w:rPr>
  </w:style>
  <w:style w:type="character" w:customStyle="1" w:styleId="CommentSubjectChar">
    <w:name w:val="Comment Subject Char"/>
    <w:basedOn w:val="CommentTextChar"/>
    <w:rsid w:val="009D4255"/>
    <w:rPr>
      <w:b/>
      <w:bCs/>
      <w:lang w:eastAsia="en-US"/>
    </w:rPr>
  </w:style>
  <w:style w:type="character" w:customStyle="1" w:styleId="NumberingSymbols">
    <w:name w:val="Numbering Symbols"/>
    <w:rsid w:val="009D4255"/>
  </w:style>
  <w:style w:type="paragraph" w:styleId="NormalWeb">
    <w:name w:val="Normal (Web)"/>
    <w:basedOn w:val="Normal"/>
    <w:uiPriority w:val="99"/>
    <w:semiHidden/>
    <w:unhideWhenUsed/>
    <w:rsid w:val="00207DAD"/>
    <w:pPr>
      <w:widowControl/>
      <w:suppressAutoHyphens w:val="0"/>
      <w:autoSpaceDN/>
      <w:textAlignment w:val="auto"/>
    </w:pPr>
    <w:rPr>
      <w:rFonts w:ascii="Calibri" w:eastAsiaTheme="minorEastAsia" w:hAnsi="Calibri" w:cs="Calibri"/>
      <w:kern w:val="0"/>
      <w:sz w:val="22"/>
      <w:szCs w:val="22"/>
    </w:rPr>
  </w:style>
  <w:style w:type="character" w:customStyle="1" w:styleId="Heading2Char">
    <w:name w:val="Heading 2 Char"/>
    <w:basedOn w:val="DefaultParagraphFont"/>
    <w:link w:val="Heading2"/>
    <w:rsid w:val="001276A7"/>
    <w:rPr>
      <w:rFonts w:ascii="Tahoma" w:hAnsi="Tahoma" w:cs="Tahoma"/>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641309">
      <w:bodyDiv w:val="1"/>
      <w:marLeft w:val="0"/>
      <w:marRight w:val="0"/>
      <w:marTop w:val="0"/>
      <w:marBottom w:val="0"/>
      <w:divBdr>
        <w:top w:val="none" w:sz="0" w:space="0" w:color="auto"/>
        <w:left w:val="none" w:sz="0" w:space="0" w:color="auto"/>
        <w:bottom w:val="none" w:sz="0" w:space="0" w:color="auto"/>
        <w:right w:val="none" w:sz="0" w:space="0" w:color="auto"/>
      </w:divBdr>
    </w:div>
    <w:div w:id="195155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D59EF-47D3-45E5-9BA3-9947ECB5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WOODBRIDGE TENNIS CLUB</vt:lpstr>
    </vt:vector>
  </TitlesOfParts>
  <Company>Grizli777</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WOODBRIDGE TENNIS CLUB</dc:title>
  <dc:creator>F H REYNOLDS</dc:creator>
  <cp:lastModifiedBy>Steve Lemon</cp:lastModifiedBy>
  <cp:revision>2</cp:revision>
  <cp:lastPrinted>2014-02-23T12:47:00Z</cp:lastPrinted>
  <dcterms:created xsi:type="dcterms:W3CDTF">2021-07-08T13:15:00Z</dcterms:created>
  <dcterms:modified xsi:type="dcterms:W3CDTF">2021-07-08T13:15:00Z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Light Years Ahead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